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42B7" w:rsidRPr="00F4061A" w:rsidRDefault="00BE42B7" w:rsidP="00BE42B7">
      <w:pPr>
        <w:rPr>
          <w:rStyle w:val="apple-style-span"/>
          <w:b/>
          <w:sz w:val="28"/>
          <w:szCs w:val="28"/>
        </w:rPr>
      </w:pPr>
      <w:r w:rsidRPr="00F4061A">
        <w:rPr>
          <w:rStyle w:val="apple-style-span"/>
          <w:b/>
          <w:sz w:val="28"/>
          <w:szCs w:val="28"/>
        </w:rPr>
        <w:t>Лекция  14   Переработка медн</w:t>
      </w:r>
      <w:proofErr w:type="gramStart"/>
      <w:r w:rsidRPr="00F4061A">
        <w:rPr>
          <w:rStyle w:val="apple-style-span"/>
          <w:b/>
          <w:sz w:val="28"/>
          <w:szCs w:val="28"/>
        </w:rPr>
        <w:t>о-</w:t>
      </w:r>
      <w:proofErr w:type="gramEnd"/>
      <w:r w:rsidRPr="00F4061A">
        <w:rPr>
          <w:rStyle w:val="apple-style-span"/>
          <w:b/>
          <w:sz w:val="28"/>
          <w:szCs w:val="28"/>
        </w:rPr>
        <w:t xml:space="preserve"> кадмиевых </w:t>
      </w:r>
      <w:proofErr w:type="spellStart"/>
      <w:r w:rsidRPr="00F4061A">
        <w:rPr>
          <w:rStyle w:val="apple-style-span"/>
          <w:b/>
          <w:sz w:val="28"/>
          <w:szCs w:val="28"/>
        </w:rPr>
        <w:t>кеков</w:t>
      </w:r>
      <w:proofErr w:type="spellEnd"/>
    </w:p>
    <w:p w:rsidR="00BE42B7" w:rsidRPr="00F4061A" w:rsidRDefault="00BE42B7" w:rsidP="00BE42B7">
      <w:pPr>
        <w:jc w:val="center"/>
        <w:rPr>
          <w:rStyle w:val="apple-style-span"/>
          <w:b/>
          <w:sz w:val="28"/>
          <w:szCs w:val="28"/>
        </w:rPr>
      </w:pPr>
    </w:p>
    <w:p w:rsidR="00BE42B7" w:rsidRPr="00501375" w:rsidRDefault="00BE42B7" w:rsidP="00BE42B7">
      <w:pPr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 </w:t>
      </w:r>
      <w:r>
        <w:rPr>
          <w:rStyle w:val="apple-style-span"/>
          <w:sz w:val="28"/>
          <w:szCs w:val="28"/>
        </w:rPr>
        <w:t xml:space="preserve"> </w:t>
      </w:r>
      <w:r w:rsidRPr="00501375">
        <w:rPr>
          <w:rStyle w:val="apple-style-span"/>
          <w:sz w:val="28"/>
          <w:szCs w:val="28"/>
        </w:rPr>
        <w:t xml:space="preserve"> </w:t>
      </w:r>
      <w:proofErr w:type="gramStart"/>
      <w:r w:rsidRPr="00501375">
        <w:rPr>
          <w:rStyle w:val="apple-style-span"/>
          <w:sz w:val="28"/>
          <w:szCs w:val="28"/>
        </w:rPr>
        <w:t xml:space="preserve">Получение кадмиевых </w:t>
      </w:r>
      <w:proofErr w:type="spellStart"/>
      <w:r w:rsidRPr="00501375">
        <w:rPr>
          <w:rStyle w:val="apple-style-span"/>
          <w:sz w:val="28"/>
          <w:szCs w:val="28"/>
        </w:rPr>
        <w:t>кеков</w:t>
      </w:r>
      <w:proofErr w:type="spellEnd"/>
      <w:r w:rsidRPr="00501375">
        <w:rPr>
          <w:rStyle w:val="apple-style-span"/>
          <w:sz w:val="28"/>
          <w:szCs w:val="28"/>
        </w:rPr>
        <w:t xml:space="preserve"> из сульфатных цинковых растворов.</w:t>
      </w:r>
      <w:proofErr w:type="gramEnd"/>
    </w:p>
    <w:p w:rsidR="00BE42B7" w:rsidRPr="00501375" w:rsidRDefault="00BE42B7" w:rsidP="00BE42B7">
      <w:pPr>
        <w:jc w:val="both"/>
        <w:rPr>
          <w:rStyle w:val="apple-style-span"/>
          <w:sz w:val="28"/>
          <w:szCs w:val="28"/>
        </w:rPr>
      </w:pPr>
      <w:r w:rsidRPr="00501375">
        <w:rPr>
          <w:rStyle w:val="apple-style-span"/>
          <w:sz w:val="28"/>
          <w:szCs w:val="28"/>
        </w:rPr>
        <w:t xml:space="preserve">    </w:t>
      </w:r>
      <w:r>
        <w:rPr>
          <w:rStyle w:val="apple-style-span"/>
          <w:sz w:val="28"/>
          <w:szCs w:val="28"/>
        </w:rPr>
        <w:t xml:space="preserve"> </w:t>
      </w:r>
      <w:proofErr w:type="spellStart"/>
      <w:r w:rsidRPr="00501375">
        <w:rPr>
          <w:rStyle w:val="apple-style-span"/>
          <w:sz w:val="28"/>
          <w:szCs w:val="28"/>
        </w:rPr>
        <w:t>Кадмийсодержащие</w:t>
      </w:r>
      <w:proofErr w:type="spellEnd"/>
      <w:r w:rsidRPr="00501375">
        <w:rPr>
          <w:rStyle w:val="apple-style-span"/>
          <w:sz w:val="28"/>
          <w:szCs w:val="28"/>
        </w:rPr>
        <w:t xml:space="preserve"> </w:t>
      </w:r>
      <w:proofErr w:type="spellStart"/>
      <w:r w:rsidRPr="00501375">
        <w:rPr>
          <w:rStyle w:val="apple-style-span"/>
          <w:sz w:val="28"/>
          <w:szCs w:val="28"/>
        </w:rPr>
        <w:t>кеки</w:t>
      </w:r>
      <w:proofErr w:type="spellEnd"/>
      <w:r w:rsidRPr="00501375">
        <w:rPr>
          <w:rStyle w:val="apple-style-span"/>
          <w:sz w:val="28"/>
          <w:szCs w:val="28"/>
        </w:rPr>
        <w:t xml:space="preserve"> получают в процессе очистки сульфатных цинковых растворов от меди и кадмия. Очистке от примесей подвергается  верхний  слив нейтральных сгустителей  (ВСНС). Осаждение меди и кадмия и сульфатных цинковых растворов может осуществляться цементацией  в одну, две или три стадии. </w:t>
      </w:r>
    </w:p>
    <w:p w:rsidR="00BE42B7" w:rsidRDefault="00BE42B7" w:rsidP="00BE42B7">
      <w:pPr>
        <w:jc w:val="both"/>
        <w:rPr>
          <w:rStyle w:val="apple-style-span"/>
        </w:rPr>
      </w:pPr>
      <w:r w:rsidRPr="00C84F26">
        <w:rPr>
          <w:rStyle w:val="apple-style-span"/>
        </w:rPr>
        <w:t xml:space="preserve">     </w:t>
      </w:r>
      <w:proofErr w:type="spellStart"/>
      <w:proofErr w:type="gramStart"/>
      <w:r w:rsidRPr="00C84F26">
        <w:rPr>
          <w:rStyle w:val="apple-style-span"/>
        </w:rPr>
        <w:t>Промпродуктами</w:t>
      </w:r>
      <w:proofErr w:type="spellEnd"/>
      <w:r w:rsidRPr="00C84F26">
        <w:rPr>
          <w:rStyle w:val="apple-style-span"/>
        </w:rPr>
        <w:t xml:space="preserve"> медно-кадмиевой очистки являются медно-кадмиевые </w:t>
      </w:r>
      <w:proofErr w:type="spellStart"/>
      <w:r w:rsidRPr="00C84F26">
        <w:rPr>
          <w:rStyle w:val="apple-style-span"/>
        </w:rPr>
        <w:t>кеки</w:t>
      </w:r>
      <w:proofErr w:type="spellEnd"/>
      <w:r w:rsidRPr="00C84F26">
        <w:rPr>
          <w:rStyle w:val="apple-style-span"/>
        </w:rPr>
        <w:t>.</w:t>
      </w:r>
      <w:proofErr w:type="gramEnd"/>
      <w:r w:rsidRPr="00C84F26">
        <w:rPr>
          <w:rStyle w:val="apple-style-span"/>
        </w:rPr>
        <w:t xml:space="preserve"> Медн</w:t>
      </w:r>
      <w:proofErr w:type="gramStart"/>
      <w:r w:rsidRPr="00C84F26">
        <w:rPr>
          <w:rStyle w:val="apple-style-span"/>
        </w:rPr>
        <w:t>о-</w:t>
      </w:r>
      <w:proofErr w:type="gramEnd"/>
      <w:r w:rsidRPr="00C84F26">
        <w:rPr>
          <w:rStyle w:val="apple-style-span"/>
        </w:rPr>
        <w:t xml:space="preserve"> кадмиевые </w:t>
      </w:r>
      <w:proofErr w:type="spellStart"/>
      <w:r w:rsidRPr="00C84F26">
        <w:rPr>
          <w:rStyle w:val="apple-style-span"/>
        </w:rPr>
        <w:t>кеки</w:t>
      </w:r>
      <w:proofErr w:type="spellEnd"/>
      <w:r w:rsidRPr="00C84F26">
        <w:rPr>
          <w:rStyle w:val="apple-style-span"/>
        </w:rPr>
        <w:t xml:space="preserve"> характеризуются составом, %:  2,0 – 12,0 С</w:t>
      </w:r>
      <w:r w:rsidRPr="00C84F26">
        <w:rPr>
          <w:rStyle w:val="apple-style-span"/>
          <w:lang w:val="en-US"/>
        </w:rPr>
        <w:t>d</w:t>
      </w:r>
      <w:r w:rsidRPr="00C84F26">
        <w:rPr>
          <w:rStyle w:val="apple-style-span"/>
        </w:rPr>
        <w:t xml:space="preserve">; 4,0-17,0 </w:t>
      </w:r>
      <w:r w:rsidRPr="00C84F26">
        <w:rPr>
          <w:rStyle w:val="apple-style-span"/>
          <w:lang w:val="en-US"/>
        </w:rPr>
        <w:t>Cu</w:t>
      </w:r>
      <w:r w:rsidRPr="00C84F26">
        <w:rPr>
          <w:rStyle w:val="apple-style-span"/>
        </w:rPr>
        <w:t xml:space="preserve">; 35,0-60,0 </w:t>
      </w:r>
      <w:r w:rsidRPr="00C84F26">
        <w:rPr>
          <w:rStyle w:val="apple-style-span"/>
          <w:lang w:val="en-US"/>
        </w:rPr>
        <w:t>Zn</w:t>
      </w:r>
      <w:r w:rsidRPr="00C84F26">
        <w:rPr>
          <w:rStyle w:val="apple-style-span"/>
        </w:rPr>
        <w:t xml:space="preserve">; 0,05-2,0 </w:t>
      </w:r>
      <w:r w:rsidRPr="00C84F26">
        <w:rPr>
          <w:rStyle w:val="apple-style-span"/>
          <w:lang w:val="en-US"/>
        </w:rPr>
        <w:t>Fe</w:t>
      </w:r>
      <w:r w:rsidRPr="00C84F26">
        <w:rPr>
          <w:rStyle w:val="apple-style-span"/>
        </w:rPr>
        <w:t xml:space="preserve">; 0,05-0,2 </w:t>
      </w:r>
      <w:r w:rsidRPr="00C84F26">
        <w:rPr>
          <w:rStyle w:val="apple-style-span"/>
          <w:lang w:val="en-US"/>
        </w:rPr>
        <w:t>As</w:t>
      </w:r>
      <w:r w:rsidRPr="00C84F26">
        <w:rPr>
          <w:rStyle w:val="apple-style-span"/>
        </w:rPr>
        <w:t xml:space="preserve">. </w:t>
      </w:r>
      <w:proofErr w:type="spellStart"/>
      <w:r w:rsidRPr="00C84F26">
        <w:rPr>
          <w:rStyle w:val="apple-style-span"/>
        </w:rPr>
        <w:t>Кеки</w:t>
      </w:r>
      <w:proofErr w:type="spellEnd"/>
      <w:r w:rsidRPr="00C84F26">
        <w:rPr>
          <w:rStyle w:val="apple-style-span"/>
        </w:rPr>
        <w:t xml:space="preserve">  условно могут быть разбиты на 3 группы: бедные (2,0-5,0% С</w:t>
      </w:r>
      <w:proofErr w:type="gramStart"/>
      <w:r w:rsidRPr="00C84F26">
        <w:rPr>
          <w:rStyle w:val="apple-style-span"/>
          <w:lang w:val="en-US"/>
        </w:rPr>
        <w:t>d</w:t>
      </w:r>
      <w:proofErr w:type="gramEnd"/>
      <w:r w:rsidRPr="00C84F26">
        <w:rPr>
          <w:rStyle w:val="apple-style-span"/>
        </w:rPr>
        <w:t>), средние (5,0-8,0% С</w:t>
      </w:r>
      <w:r w:rsidRPr="00C84F26">
        <w:rPr>
          <w:rStyle w:val="apple-style-span"/>
          <w:lang w:val="en-US"/>
        </w:rPr>
        <w:t>d</w:t>
      </w:r>
      <w:r w:rsidRPr="00C84F26">
        <w:rPr>
          <w:rStyle w:val="apple-style-span"/>
        </w:rPr>
        <w:t>) и богатые (8,0-12,2% С</w:t>
      </w:r>
      <w:r w:rsidRPr="00C84F26">
        <w:rPr>
          <w:rStyle w:val="apple-style-span"/>
          <w:lang w:val="en-US"/>
        </w:rPr>
        <w:t>d</w:t>
      </w:r>
      <w:r w:rsidRPr="00C84F26">
        <w:rPr>
          <w:rStyle w:val="apple-style-span"/>
        </w:rPr>
        <w:t xml:space="preserve">). Богатые </w:t>
      </w:r>
      <w:proofErr w:type="spellStart"/>
      <w:r w:rsidRPr="00C84F26">
        <w:rPr>
          <w:rStyle w:val="apple-style-span"/>
        </w:rPr>
        <w:t>кеки</w:t>
      </w:r>
      <w:proofErr w:type="spellEnd"/>
      <w:r w:rsidRPr="00C84F26">
        <w:rPr>
          <w:rStyle w:val="apple-style-span"/>
        </w:rPr>
        <w:t xml:space="preserve"> с малым содержанием меди перерабатываются на зарубежных заводах.  На отечественных заводах перерабатывают бедные медистые </w:t>
      </w:r>
      <w:proofErr w:type="spellStart"/>
      <w:r w:rsidRPr="00C84F26">
        <w:rPr>
          <w:rStyle w:val="apple-style-span"/>
        </w:rPr>
        <w:t>кек</w:t>
      </w:r>
      <w:proofErr w:type="spellEnd"/>
      <w:r w:rsidRPr="00C84F26">
        <w:rPr>
          <w:rStyle w:val="apple-style-span"/>
        </w:rPr>
        <w:t>, которые при переработке требуют большое число технологических операций.</w:t>
      </w:r>
    </w:p>
    <w:p w:rsidR="00BE42B7" w:rsidRPr="00C84F26" w:rsidRDefault="00BE42B7" w:rsidP="00BE42B7">
      <w:pPr>
        <w:jc w:val="both"/>
        <w:rPr>
          <w:rStyle w:val="apple-style-span"/>
        </w:rPr>
      </w:pPr>
    </w:p>
    <w:p w:rsidR="00BE42B7" w:rsidRDefault="00BE42B7" w:rsidP="00BE42B7">
      <w:pPr>
        <w:jc w:val="both"/>
        <w:rPr>
          <w:sz w:val="28"/>
          <w:szCs w:val="28"/>
        </w:rPr>
      </w:pPr>
      <w:r w:rsidRPr="00C15187">
        <w:rPr>
          <w:rStyle w:val="apple-style-span"/>
          <w:sz w:val="28"/>
          <w:szCs w:val="28"/>
        </w:rPr>
        <w:t xml:space="preserve">   </w:t>
      </w:r>
      <w:r>
        <w:rPr>
          <w:sz w:val="28"/>
          <w:szCs w:val="28"/>
        </w:rPr>
        <w:t xml:space="preserve">  </w:t>
      </w:r>
      <w:r w:rsidRPr="00C15187">
        <w:rPr>
          <w:sz w:val="28"/>
          <w:szCs w:val="28"/>
        </w:rPr>
        <w:t xml:space="preserve">  Переработка  </w:t>
      </w:r>
      <w:proofErr w:type="spellStart"/>
      <w:r w:rsidRPr="00C15187">
        <w:rPr>
          <w:sz w:val="28"/>
          <w:szCs w:val="28"/>
        </w:rPr>
        <w:t>пылей</w:t>
      </w:r>
      <w:proofErr w:type="spellEnd"/>
      <w:r w:rsidRPr="00C15187">
        <w:rPr>
          <w:sz w:val="28"/>
          <w:szCs w:val="28"/>
        </w:rPr>
        <w:t xml:space="preserve">  свинцового  производства </w:t>
      </w:r>
    </w:p>
    <w:p w:rsidR="00BE42B7" w:rsidRPr="00C15187" w:rsidRDefault="00BE42B7" w:rsidP="00BE42B7">
      <w:pPr>
        <w:jc w:val="both"/>
        <w:rPr>
          <w:sz w:val="28"/>
          <w:szCs w:val="28"/>
        </w:rPr>
      </w:pPr>
    </w:p>
    <w:p w:rsidR="00BE42B7" w:rsidRPr="006E2EAC" w:rsidRDefault="00BE42B7" w:rsidP="00BE42B7">
      <w:pPr>
        <w:jc w:val="both"/>
      </w:pPr>
      <w:r w:rsidRPr="006E2EAC">
        <w:t xml:space="preserve">     При агломерирующем обжиге и шахтной плавке свинцового агломерата с газовой фазой уносится пыль. Крупная фракция пыли улавливается в циклонах и пылевых камерах. Тонкая пыль улавливается в рукавных фильтрах и электрофильтрах. Состав грубой пыли мало отличается от состава шихты и характеризуется составом, %: 45-55 </w:t>
      </w:r>
      <w:proofErr w:type="spellStart"/>
      <w:r w:rsidRPr="006E2EAC">
        <w:rPr>
          <w:lang w:val="en-US"/>
        </w:rPr>
        <w:t>Pb</w:t>
      </w:r>
      <w:proofErr w:type="spellEnd"/>
      <w:r w:rsidRPr="006E2EAC">
        <w:t xml:space="preserve">; 10-20 </w:t>
      </w:r>
      <w:r w:rsidRPr="006E2EAC">
        <w:rPr>
          <w:lang w:val="en-US"/>
        </w:rPr>
        <w:t>Zn</w:t>
      </w:r>
      <w:r w:rsidRPr="006E2EAC">
        <w:t xml:space="preserve">; 0,5-1,5 </w:t>
      </w:r>
      <w:r w:rsidRPr="006E2EAC">
        <w:rPr>
          <w:lang w:val="en-US"/>
        </w:rPr>
        <w:t>As</w:t>
      </w:r>
      <w:r w:rsidRPr="006E2EAC">
        <w:t xml:space="preserve">; 6-8 </w:t>
      </w:r>
      <w:r w:rsidRPr="006E2EAC">
        <w:rPr>
          <w:lang w:val="en-US"/>
        </w:rPr>
        <w:t>S</w:t>
      </w:r>
      <w:r w:rsidRPr="006E2EAC">
        <w:t xml:space="preserve">; 0,1-1,5 </w:t>
      </w:r>
      <w:r w:rsidRPr="006E2EAC">
        <w:rPr>
          <w:lang w:val="en-US"/>
        </w:rPr>
        <w:t>Fe</w:t>
      </w:r>
      <w:r w:rsidRPr="006E2EAC">
        <w:t>. Грубая пыль возвращается или на агломерацию или непосредственно на свинцовую плавку.</w:t>
      </w:r>
    </w:p>
    <w:p w:rsidR="00BE42B7" w:rsidRPr="006E2EAC" w:rsidRDefault="00BE42B7" w:rsidP="00BE42B7">
      <w:pPr>
        <w:jc w:val="both"/>
      </w:pPr>
      <w:r w:rsidRPr="006E2EAC">
        <w:t xml:space="preserve">     В тонкую пыль переходит до 70% Т</w:t>
      </w:r>
      <w:proofErr w:type="gramStart"/>
      <w:r w:rsidRPr="006E2EAC">
        <w:rPr>
          <w:lang w:val="en-US"/>
        </w:rPr>
        <w:t>l</w:t>
      </w:r>
      <w:proofErr w:type="gramEnd"/>
      <w:r w:rsidRPr="006E2EAC">
        <w:t xml:space="preserve">, 50-55% </w:t>
      </w:r>
      <w:r w:rsidRPr="006E2EAC">
        <w:rPr>
          <w:lang w:val="en-US"/>
        </w:rPr>
        <w:t>Se</w:t>
      </w:r>
      <w:r w:rsidRPr="006E2EAC">
        <w:t xml:space="preserve">, 40-50% </w:t>
      </w:r>
      <w:r w:rsidRPr="006E2EAC">
        <w:rPr>
          <w:lang w:val="en-US"/>
        </w:rPr>
        <w:t>Te</w:t>
      </w:r>
      <w:r w:rsidRPr="006E2EAC">
        <w:t xml:space="preserve">, до 25% </w:t>
      </w:r>
      <w:r w:rsidRPr="006E2EAC">
        <w:rPr>
          <w:lang w:val="en-US"/>
        </w:rPr>
        <w:t>In</w:t>
      </w:r>
      <w:r w:rsidRPr="006E2EAC">
        <w:t xml:space="preserve">, значительная часть кадмия и других ценных компонентов шихты. Селен концентрируется  в основном в </w:t>
      </w:r>
      <w:proofErr w:type="spellStart"/>
      <w:r w:rsidRPr="006E2EAC">
        <w:t>пылях</w:t>
      </w:r>
      <w:proofErr w:type="spellEnd"/>
      <w:r w:rsidRPr="006E2EAC">
        <w:t xml:space="preserve"> агломерирующего обжига, </w:t>
      </w:r>
      <w:proofErr w:type="spellStart"/>
      <w:r w:rsidRPr="006E2EAC">
        <w:t>пылях</w:t>
      </w:r>
      <w:proofErr w:type="spellEnd"/>
      <w:r w:rsidRPr="006E2EAC">
        <w:t xml:space="preserve"> свинцовой плавки и </w:t>
      </w:r>
      <w:proofErr w:type="spellStart"/>
      <w:r w:rsidRPr="006E2EAC">
        <w:t>пылях</w:t>
      </w:r>
      <w:proofErr w:type="spellEnd"/>
      <w:r w:rsidRPr="006E2EAC">
        <w:t xml:space="preserve"> процесса конвертирования. Таллий концентрируется преимущественно в </w:t>
      </w:r>
      <w:proofErr w:type="spellStart"/>
      <w:r w:rsidRPr="006E2EAC">
        <w:t>пылях</w:t>
      </w:r>
      <w:proofErr w:type="spellEnd"/>
      <w:r w:rsidRPr="006E2EAC">
        <w:t xml:space="preserve"> агломерации. Кадмий, цинк, индий, германий концентрируются в </w:t>
      </w:r>
      <w:proofErr w:type="spellStart"/>
      <w:r w:rsidRPr="006E2EAC">
        <w:t>пылях</w:t>
      </w:r>
      <w:proofErr w:type="spellEnd"/>
      <w:r w:rsidRPr="006E2EAC">
        <w:t xml:space="preserve"> шахтной плавки.</w:t>
      </w:r>
    </w:p>
    <w:p w:rsidR="00BE42B7" w:rsidRPr="006E2EAC" w:rsidRDefault="00BE42B7" w:rsidP="00BE42B7">
      <w:pPr>
        <w:jc w:val="both"/>
      </w:pPr>
      <w:r w:rsidRPr="006E2EAC">
        <w:t xml:space="preserve">     Тонкая пыль свинцового производства характеризуется составом, %: 45-60 </w:t>
      </w:r>
      <w:proofErr w:type="spellStart"/>
      <w:r w:rsidRPr="006E2EAC">
        <w:rPr>
          <w:lang w:val="en-US"/>
        </w:rPr>
        <w:t>Pb</w:t>
      </w:r>
      <w:proofErr w:type="spellEnd"/>
      <w:r w:rsidRPr="006E2EAC">
        <w:t xml:space="preserve">; 10-20 </w:t>
      </w:r>
      <w:r w:rsidRPr="006E2EAC">
        <w:rPr>
          <w:lang w:val="en-US"/>
        </w:rPr>
        <w:t>Zn</w:t>
      </w:r>
      <w:r w:rsidRPr="006E2EAC">
        <w:t xml:space="preserve">; 1,6-3,5 </w:t>
      </w:r>
      <w:proofErr w:type="spellStart"/>
      <w:r w:rsidRPr="006E2EAC">
        <w:rPr>
          <w:lang w:val="en-US"/>
        </w:rPr>
        <w:t>Cd</w:t>
      </w:r>
      <w:proofErr w:type="spellEnd"/>
      <w:r w:rsidRPr="006E2EAC">
        <w:t xml:space="preserve">; 0,2-1,0 </w:t>
      </w:r>
      <w:r w:rsidRPr="006E2EAC">
        <w:rPr>
          <w:lang w:val="en-US"/>
        </w:rPr>
        <w:t>Se</w:t>
      </w:r>
      <w:r w:rsidRPr="006E2EAC">
        <w:t xml:space="preserve">; 0,05-0,2 </w:t>
      </w:r>
      <w:r w:rsidRPr="006E2EAC">
        <w:rPr>
          <w:lang w:val="en-US"/>
        </w:rPr>
        <w:t>Te</w:t>
      </w:r>
      <w:r w:rsidRPr="006E2EAC">
        <w:t>; 0,02-</w:t>
      </w:r>
      <w:smartTag w:uri="urn:schemas-microsoft-com:office:smarttags" w:element="metricconverter">
        <w:smartTagPr>
          <w:attr w:name="ProductID" w:val="0,06 In"/>
        </w:smartTagPr>
        <w:r w:rsidRPr="006E2EAC">
          <w:t xml:space="preserve">0,06 </w:t>
        </w:r>
        <w:r w:rsidRPr="006E2EAC">
          <w:rPr>
            <w:lang w:val="en-US"/>
          </w:rPr>
          <w:t>In</w:t>
        </w:r>
      </w:smartTag>
      <w:r w:rsidRPr="006E2EAC">
        <w:t xml:space="preserve">; 0,1-0,2 </w:t>
      </w:r>
      <w:proofErr w:type="spellStart"/>
      <w:r w:rsidRPr="006E2EAC">
        <w:rPr>
          <w:lang w:val="en-US"/>
        </w:rPr>
        <w:t>Tl</w:t>
      </w:r>
      <w:proofErr w:type="spellEnd"/>
      <w:r w:rsidRPr="006E2EAC">
        <w:t xml:space="preserve">; 0,001-0,003 </w:t>
      </w:r>
      <w:proofErr w:type="spellStart"/>
      <w:r w:rsidRPr="006E2EAC">
        <w:rPr>
          <w:lang w:val="en-US"/>
        </w:rPr>
        <w:t>Ge</w:t>
      </w:r>
      <w:proofErr w:type="spellEnd"/>
      <w:r w:rsidRPr="006E2EAC">
        <w:t xml:space="preserve">, 0,4-3,0 </w:t>
      </w:r>
      <w:r w:rsidRPr="006E2EAC">
        <w:rPr>
          <w:lang w:val="en-US"/>
        </w:rPr>
        <w:t>As</w:t>
      </w:r>
      <w:r w:rsidRPr="006E2EAC">
        <w:t>. Кроме того в пыли концентрируется фтор и хлор. Высокое содержание мышьяка в пыли делает практически невозможным извлечение из пыли цветных и редких металлов, без предварительного его удаления из пыли.</w:t>
      </w:r>
    </w:p>
    <w:p w:rsidR="00BE42B7" w:rsidRPr="006E2EAC" w:rsidRDefault="00BE42B7" w:rsidP="00BE42B7">
      <w:pPr>
        <w:jc w:val="both"/>
      </w:pPr>
      <w:r w:rsidRPr="006E2EAC">
        <w:t xml:space="preserve">     Переработка </w:t>
      </w:r>
      <w:proofErr w:type="gramStart"/>
      <w:r w:rsidRPr="006E2EAC">
        <w:t>тонких</w:t>
      </w:r>
      <w:proofErr w:type="gramEnd"/>
      <w:r w:rsidRPr="006E2EAC">
        <w:t xml:space="preserve"> </w:t>
      </w:r>
      <w:proofErr w:type="spellStart"/>
      <w:r w:rsidRPr="006E2EAC">
        <w:t>пылей</w:t>
      </w:r>
      <w:proofErr w:type="spellEnd"/>
      <w:r w:rsidRPr="006E2EAC">
        <w:t xml:space="preserve"> свинцового производства осуществляется как гидрометаллургическими, так и пирометаллургическими способами.</w:t>
      </w:r>
    </w:p>
    <w:p w:rsidR="00BE42B7" w:rsidRPr="006E2EAC" w:rsidRDefault="00BE42B7" w:rsidP="00BE42B7">
      <w:pPr>
        <w:jc w:val="both"/>
      </w:pPr>
      <w:r w:rsidRPr="006E2EAC">
        <w:t xml:space="preserve">     Наиболее распространённым способом является многократная циркуляция </w:t>
      </w:r>
      <w:proofErr w:type="spellStart"/>
      <w:r w:rsidRPr="006E2EAC">
        <w:t>пылей</w:t>
      </w:r>
      <w:proofErr w:type="spellEnd"/>
      <w:r w:rsidRPr="006E2EAC">
        <w:t xml:space="preserve"> в свинцовом производстве до максимального накопления в них ценных компонентов с последующей гидрометаллургической переработкой.</w:t>
      </w:r>
    </w:p>
    <w:p w:rsidR="00BE42B7" w:rsidRPr="006E2EAC" w:rsidRDefault="00BE42B7" w:rsidP="00BE42B7">
      <w:pPr>
        <w:jc w:val="both"/>
      </w:pPr>
      <w:r w:rsidRPr="006E2EAC">
        <w:t xml:space="preserve">     Технологическая схема  переработка </w:t>
      </w:r>
      <w:proofErr w:type="spellStart"/>
      <w:r w:rsidRPr="006E2EAC">
        <w:t>пылей</w:t>
      </w:r>
      <w:proofErr w:type="spellEnd"/>
      <w:r w:rsidRPr="006E2EAC">
        <w:t xml:space="preserve"> свинцового производства с применением процесса </w:t>
      </w:r>
      <w:proofErr w:type="spellStart"/>
      <w:r w:rsidRPr="006E2EAC">
        <w:t>сульфатизации</w:t>
      </w:r>
      <w:proofErr w:type="spellEnd"/>
      <w:r w:rsidRPr="006E2EAC">
        <w:t xml:space="preserve"> их серной кислотой  с получением цинкового купороса представлена на рисунке 1.24.</w:t>
      </w:r>
    </w:p>
    <w:p w:rsidR="00BE42B7" w:rsidRPr="006E2EAC" w:rsidRDefault="00BE42B7" w:rsidP="00BE42B7">
      <w:pPr>
        <w:jc w:val="both"/>
      </w:pPr>
    </w:p>
    <w:p w:rsidR="00BE42B7" w:rsidRPr="006E2EAC" w:rsidRDefault="00BE42B7" w:rsidP="00BE42B7">
      <w:pPr>
        <w:jc w:val="center"/>
      </w:pPr>
      <w:r>
        <w:rPr>
          <w:noProof/>
        </w:rPr>
        <w:lastRenderedPageBreak/>
        <w:drawing>
          <wp:inline distT="0" distB="0" distL="0" distR="0">
            <wp:extent cx="4486275" cy="3895725"/>
            <wp:effectExtent l="19050" t="0" r="9525" b="0"/>
            <wp:docPr id="55" name="Рисунок 55" descr="Свинец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Свинец000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2B7" w:rsidRPr="006E2EAC" w:rsidRDefault="00BE42B7" w:rsidP="00BE42B7"/>
    <w:p w:rsidR="00BE42B7" w:rsidRPr="006E2EAC" w:rsidRDefault="00BE42B7" w:rsidP="00BE42B7">
      <w:pPr>
        <w:jc w:val="center"/>
      </w:pPr>
      <w:r w:rsidRPr="006E2EAC">
        <w:t xml:space="preserve">Рисунок 1.24 - Технологическая схема переработки </w:t>
      </w:r>
      <w:proofErr w:type="gramStart"/>
      <w:r w:rsidRPr="006E2EAC">
        <w:t>свинцовых</w:t>
      </w:r>
      <w:proofErr w:type="gramEnd"/>
      <w:r w:rsidRPr="006E2EAC">
        <w:t xml:space="preserve"> </w:t>
      </w:r>
      <w:proofErr w:type="spellStart"/>
      <w:r w:rsidRPr="006E2EAC">
        <w:t>пылей</w:t>
      </w:r>
      <w:proofErr w:type="spellEnd"/>
      <w:r w:rsidRPr="006E2EAC">
        <w:t xml:space="preserve">  с </w:t>
      </w:r>
      <w:proofErr w:type="spellStart"/>
      <w:r w:rsidRPr="006E2EAC">
        <w:t>сульфатизацией</w:t>
      </w:r>
      <w:proofErr w:type="spellEnd"/>
      <w:r w:rsidRPr="006E2EAC">
        <w:t xml:space="preserve"> крепкой серной кислотой</w:t>
      </w:r>
    </w:p>
    <w:p w:rsidR="00BE42B7" w:rsidRPr="006E2EAC" w:rsidRDefault="00BE42B7" w:rsidP="00BE42B7">
      <w:pPr>
        <w:jc w:val="center"/>
      </w:pPr>
    </w:p>
    <w:p w:rsidR="00BE42B7" w:rsidRPr="006E2EAC" w:rsidRDefault="00BE42B7" w:rsidP="00BE42B7">
      <w:pPr>
        <w:jc w:val="both"/>
      </w:pPr>
      <w:r w:rsidRPr="006E2EAC">
        <w:t xml:space="preserve">     По этой схеме пыли подвергают грануляции на </w:t>
      </w:r>
      <w:proofErr w:type="spellStart"/>
      <w:r w:rsidRPr="006E2EAC">
        <w:t>чашевом</w:t>
      </w:r>
      <w:proofErr w:type="spellEnd"/>
      <w:r w:rsidRPr="006E2EAC">
        <w:t xml:space="preserve"> </w:t>
      </w:r>
      <w:proofErr w:type="spellStart"/>
      <w:r w:rsidRPr="006E2EAC">
        <w:t>грануляторе</w:t>
      </w:r>
      <w:proofErr w:type="spellEnd"/>
      <w:r w:rsidRPr="006E2EAC">
        <w:t xml:space="preserve">  с крепкой серной кислотой с последующей термической обработкой  гранул в печах кипящего слоя при температуре 300-400</w:t>
      </w:r>
      <w:r w:rsidRPr="006E2EAC">
        <w:rPr>
          <w:vertAlign w:val="superscript"/>
        </w:rPr>
        <w:t>о</w:t>
      </w:r>
      <w:r w:rsidRPr="006E2EAC">
        <w:t xml:space="preserve">С.  При </w:t>
      </w:r>
      <w:proofErr w:type="spellStart"/>
      <w:r w:rsidRPr="006E2EAC">
        <w:t>сульфатизации</w:t>
      </w:r>
      <w:proofErr w:type="spellEnd"/>
      <w:r w:rsidRPr="006E2EAC">
        <w:t xml:space="preserve"> из </w:t>
      </w:r>
      <w:proofErr w:type="spellStart"/>
      <w:r w:rsidRPr="006E2EAC">
        <w:t>пылей</w:t>
      </w:r>
      <w:proofErr w:type="spellEnd"/>
      <w:r w:rsidRPr="006E2EAC">
        <w:t xml:space="preserve"> удаляется 80-85% </w:t>
      </w:r>
      <w:r w:rsidRPr="006E2EAC">
        <w:rPr>
          <w:lang w:val="en-US"/>
        </w:rPr>
        <w:t>As</w:t>
      </w:r>
      <w:r w:rsidRPr="006E2EAC">
        <w:t xml:space="preserve">, 70-75% </w:t>
      </w:r>
      <w:r w:rsidRPr="006E2EAC">
        <w:rPr>
          <w:lang w:val="en-US"/>
        </w:rPr>
        <w:t>Se</w:t>
      </w:r>
      <w:r w:rsidRPr="006E2EAC">
        <w:t xml:space="preserve">, 85% </w:t>
      </w:r>
      <w:proofErr w:type="spellStart"/>
      <w:r w:rsidRPr="006E2EAC">
        <w:rPr>
          <w:lang w:val="en-US"/>
        </w:rPr>
        <w:t>Cl</w:t>
      </w:r>
      <w:proofErr w:type="spellEnd"/>
      <w:r w:rsidRPr="006E2EAC">
        <w:t xml:space="preserve">, 80-85% </w:t>
      </w:r>
      <w:r w:rsidRPr="006E2EAC">
        <w:rPr>
          <w:lang w:val="en-US"/>
        </w:rPr>
        <w:t>F</w:t>
      </w:r>
      <w:r w:rsidRPr="006E2EAC">
        <w:t>.</w:t>
      </w:r>
    </w:p>
    <w:p w:rsidR="00BE42B7" w:rsidRPr="006E2EAC" w:rsidRDefault="00BE42B7" w:rsidP="00BE42B7">
      <w:pPr>
        <w:jc w:val="both"/>
      </w:pPr>
      <w:r w:rsidRPr="006E2EAC">
        <w:t xml:space="preserve">     </w:t>
      </w:r>
      <w:proofErr w:type="spellStart"/>
      <w:proofErr w:type="gramStart"/>
      <w:r w:rsidRPr="006E2EAC">
        <w:t>Просульфатизированные</w:t>
      </w:r>
      <w:proofErr w:type="spellEnd"/>
      <w:r w:rsidRPr="006E2EAC">
        <w:t xml:space="preserve"> гранулы поступают на водной выщелачивание, в результате которого в раствор извлекают 95-97% </w:t>
      </w:r>
      <w:r w:rsidRPr="006E2EAC">
        <w:rPr>
          <w:lang w:val="en-US"/>
        </w:rPr>
        <w:t>Zn</w:t>
      </w:r>
      <w:r w:rsidRPr="006E2EAC">
        <w:t xml:space="preserve">, 93-95% </w:t>
      </w:r>
      <w:proofErr w:type="spellStart"/>
      <w:r w:rsidRPr="006E2EAC">
        <w:rPr>
          <w:lang w:val="en-US"/>
        </w:rPr>
        <w:t>Cd</w:t>
      </w:r>
      <w:proofErr w:type="spellEnd"/>
      <w:r w:rsidRPr="006E2EAC">
        <w:t>, 74-93% редких металлов.</w:t>
      </w:r>
      <w:proofErr w:type="gramEnd"/>
      <w:r w:rsidRPr="006E2EAC">
        <w:t xml:space="preserve"> Остаток от водного выщелачивания сульфатного продукта  содержит около 65% цинка; 0,5% свинца; 0,2% кадмия.  </w:t>
      </w:r>
      <w:proofErr w:type="spellStart"/>
      <w:r w:rsidRPr="006E2EAC">
        <w:t>Кек</w:t>
      </w:r>
      <w:proofErr w:type="spellEnd"/>
      <w:r w:rsidRPr="006E2EAC">
        <w:t xml:space="preserve"> возвращают на  агломерирующий обжиг свинцового концентрата.</w:t>
      </w:r>
    </w:p>
    <w:p w:rsidR="00BE42B7" w:rsidRPr="006E2EAC" w:rsidRDefault="00BE42B7" w:rsidP="00BE42B7">
      <w:pPr>
        <w:jc w:val="both"/>
      </w:pPr>
      <w:r w:rsidRPr="006E2EAC">
        <w:t xml:space="preserve">     Из растворов от выщелачивания медь и кадмий извлекают методом цементации.  В качестве </w:t>
      </w:r>
      <w:proofErr w:type="spellStart"/>
      <w:r w:rsidRPr="006E2EAC">
        <w:t>цементатора</w:t>
      </w:r>
      <w:proofErr w:type="spellEnd"/>
      <w:r w:rsidRPr="006E2EAC">
        <w:t xml:space="preserve"> используется цинковая пыль. Процесс цементации основан на протекании реакций</w:t>
      </w:r>
      <w:r w:rsidRPr="006E2EAC">
        <w:br/>
      </w:r>
    </w:p>
    <w:p w:rsidR="00BE42B7" w:rsidRPr="006E2EAC" w:rsidRDefault="00BE42B7" w:rsidP="00BE42B7">
      <w:pPr>
        <w:ind w:left="708" w:firstLine="708"/>
        <w:jc w:val="center"/>
        <w:rPr>
          <w:lang w:val="es-ES"/>
        </w:rPr>
      </w:pPr>
      <w:r w:rsidRPr="00C825D1">
        <w:t xml:space="preserve">   </w:t>
      </w:r>
      <w:r w:rsidRPr="006E2EAC">
        <w:rPr>
          <w:lang w:val="es-ES"/>
        </w:rPr>
        <w:t>Zn + CuSO</w:t>
      </w:r>
      <w:r w:rsidRPr="006E2EAC">
        <w:rPr>
          <w:vertAlign w:val="subscript"/>
          <w:lang w:val="es-ES"/>
        </w:rPr>
        <w:t>4</w:t>
      </w:r>
      <w:r w:rsidRPr="006E2EAC">
        <w:rPr>
          <w:lang w:val="es-ES"/>
        </w:rPr>
        <w:t xml:space="preserve"> = ZnSO</w:t>
      </w:r>
      <w:r w:rsidRPr="006E2EAC">
        <w:rPr>
          <w:vertAlign w:val="subscript"/>
          <w:lang w:val="es-ES"/>
        </w:rPr>
        <w:t xml:space="preserve">4 </w:t>
      </w:r>
      <w:r w:rsidRPr="006E2EAC">
        <w:rPr>
          <w:lang w:val="es-ES"/>
        </w:rPr>
        <w:t xml:space="preserve"> + Cu                             (1.1</w:t>
      </w:r>
      <w:r w:rsidRPr="006E2EAC">
        <w:rPr>
          <w:lang w:val="en-US"/>
        </w:rPr>
        <w:t>6</w:t>
      </w:r>
      <w:r w:rsidRPr="00C825D1">
        <w:rPr>
          <w:lang w:val="en-US"/>
        </w:rPr>
        <w:t>1</w:t>
      </w:r>
      <w:r w:rsidRPr="006E2EAC">
        <w:rPr>
          <w:lang w:val="es-ES"/>
        </w:rPr>
        <w:t>)</w:t>
      </w:r>
    </w:p>
    <w:p w:rsidR="00BE42B7" w:rsidRPr="006E2EAC" w:rsidRDefault="00BE42B7" w:rsidP="00BE42B7">
      <w:pPr>
        <w:jc w:val="center"/>
        <w:rPr>
          <w:lang w:val="es-ES"/>
        </w:rPr>
      </w:pPr>
    </w:p>
    <w:p w:rsidR="00BE42B7" w:rsidRPr="006E2EAC" w:rsidRDefault="00BE42B7" w:rsidP="00BE42B7">
      <w:pPr>
        <w:ind w:left="708" w:firstLine="708"/>
        <w:jc w:val="center"/>
        <w:rPr>
          <w:lang w:val="es-ES"/>
        </w:rPr>
      </w:pPr>
      <w:r w:rsidRPr="006E2EAC">
        <w:rPr>
          <w:lang w:val="en-US"/>
        </w:rPr>
        <w:t xml:space="preserve">    </w:t>
      </w:r>
      <w:r w:rsidRPr="006E2EAC">
        <w:rPr>
          <w:lang w:val="es-ES"/>
        </w:rPr>
        <w:t>Zn + CdSO</w:t>
      </w:r>
      <w:r w:rsidRPr="006E2EAC">
        <w:rPr>
          <w:vertAlign w:val="subscript"/>
          <w:lang w:val="es-ES"/>
        </w:rPr>
        <w:t>4</w:t>
      </w:r>
      <w:r w:rsidRPr="006E2EAC">
        <w:rPr>
          <w:lang w:val="es-ES"/>
        </w:rPr>
        <w:t xml:space="preserve"> = ZnSO</w:t>
      </w:r>
      <w:r w:rsidRPr="006E2EAC">
        <w:rPr>
          <w:vertAlign w:val="subscript"/>
          <w:lang w:val="es-ES"/>
        </w:rPr>
        <w:t xml:space="preserve">4 </w:t>
      </w:r>
      <w:r w:rsidRPr="006E2EAC">
        <w:rPr>
          <w:lang w:val="es-ES"/>
        </w:rPr>
        <w:t xml:space="preserve"> + Cd              </w:t>
      </w:r>
      <w:r w:rsidRPr="006E2EAC">
        <w:rPr>
          <w:lang w:val="en-US"/>
        </w:rPr>
        <w:t xml:space="preserve"> </w:t>
      </w:r>
      <w:r w:rsidRPr="006E2EAC">
        <w:rPr>
          <w:lang w:val="es-ES"/>
        </w:rPr>
        <w:t xml:space="preserve">             (1.1</w:t>
      </w:r>
      <w:r w:rsidRPr="006E2EAC">
        <w:rPr>
          <w:lang w:val="en-US"/>
        </w:rPr>
        <w:t>62</w:t>
      </w:r>
      <w:r w:rsidRPr="006E2EAC">
        <w:rPr>
          <w:lang w:val="es-ES"/>
        </w:rPr>
        <w:t>)</w:t>
      </w:r>
    </w:p>
    <w:p w:rsidR="00BE42B7" w:rsidRPr="006E2EAC" w:rsidRDefault="00BE42B7" w:rsidP="00BE42B7">
      <w:pPr>
        <w:jc w:val="both"/>
        <w:rPr>
          <w:lang w:val="es-ES"/>
        </w:rPr>
      </w:pPr>
    </w:p>
    <w:p w:rsidR="00BE42B7" w:rsidRPr="006E2EAC" w:rsidRDefault="00BE42B7" w:rsidP="00BE42B7">
      <w:pPr>
        <w:jc w:val="both"/>
      </w:pPr>
      <w:r w:rsidRPr="006E2EAC">
        <w:rPr>
          <w:lang w:val="en-US"/>
        </w:rPr>
        <w:t xml:space="preserve">     </w:t>
      </w:r>
      <w:proofErr w:type="gramStart"/>
      <w:r w:rsidRPr="006E2EAC">
        <w:t>Полученный</w:t>
      </w:r>
      <w:proofErr w:type="gramEnd"/>
      <w:r w:rsidRPr="006E2EAC">
        <w:t xml:space="preserve"> медно-кадмиевый </w:t>
      </w:r>
      <w:proofErr w:type="spellStart"/>
      <w:r w:rsidRPr="006E2EAC">
        <w:t>кек</w:t>
      </w:r>
      <w:proofErr w:type="spellEnd"/>
      <w:r w:rsidRPr="006E2EAC">
        <w:t xml:space="preserve"> направляют на извлечение меди и кадмия. Индий и таллий из раствора извлекают экстракцией. Цинковый раствор упаривают до сухого цинкового купороса. </w:t>
      </w:r>
    </w:p>
    <w:p w:rsidR="00BE42B7" w:rsidRPr="006E2EAC" w:rsidRDefault="00BE42B7" w:rsidP="00BE42B7">
      <w:pPr>
        <w:jc w:val="both"/>
      </w:pPr>
      <w:r w:rsidRPr="006E2EAC">
        <w:t xml:space="preserve">     Переработка </w:t>
      </w:r>
      <w:proofErr w:type="spellStart"/>
      <w:r w:rsidRPr="006E2EAC">
        <w:t>пылей</w:t>
      </w:r>
      <w:proofErr w:type="spellEnd"/>
      <w:r w:rsidRPr="006E2EAC">
        <w:t xml:space="preserve"> свинцового производства с использованием </w:t>
      </w:r>
      <w:proofErr w:type="spellStart"/>
      <w:r w:rsidRPr="006E2EAC">
        <w:t>сульфатизации</w:t>
      </w:r>
      <w:proofErr w:type="spellEnd"/>
      <w:r w:rsidRPr="006E2EAC">
        <w:t xml:space="preserve"> концентрированной серной кислотой обеспечивает комплексное извлечение ценных компонентов с одновременным выводом вредных примесей из процесса.</w:t>
      </w:r>
    </w:p>
    <w:p w:rsidR="00BE42B7" w:rsidRPr="006E2EAC" w:rsidRDefault="00BE42B7" w:rsidP="00BE42B7">
      <w:pPr>
        <w:jc w:val="both"/>
      </w:pPr>
      <w:r w:rsidRPr="006E2EAC">
        <w:t xml:space="preserve">     Недостатком метода является большой безвозвратный расход серной кислоты, низкое извлечение селена, получение цинка в виде сульфата и не решение экологических проблем.</w:t>
      </w:r>
    </w:p>
    <w:p w:rsidR="00BE42B7" w:rsidRPr="006E2EAC" w:rsidRDefault="00BE42B7" w:rsidP="00BE42B7">
      <w:pPr>
        <w:jc w:val="both"/>
      </w:pPr>
      <w:r w:rsidRPr="006E2EAC">
        <w:lastRenderedPageBreak/>
        <w:t xml:space="preserve">     Переработка </w:t>
      </w:r>
      <w:proofErr w:type="spellStart"/>
      <w:r w:rsidRPr="006E2EAC">
        <w:t>пылей</w:t>
      </w:r>
      <w:proofErr w:type="spellEnd"/>
      <w:r w:rsidRPr="006E2EAC">
        <w:t xml:space="preserve"> свинцового производства может быть  осуществлена электротермическим способом. По этому методу пыль смешивается с сульфатом натрия и коксом и плавится в электропечи при температуре 900-1000</w:t>
      </w:r>
      <w:r w:rsidRPr="006E2EAC">
        <w:rPr>
          <w:vertAlign w:val="superscript"/>
        </w:rPr>
        <w:t>о</w:t>
      </w:r>
      <w:r w:rsidRPr="006E2EAC">
        <w:t xml:space="preserve">С. В процессе плавки сульфат натрия восстанавливается до сульфида: </w:t>
      </w:r>
    </w:p>
    <w:p w:rsidR="00BE42B7" w:rsidRPr="006E2EAC" w:rsidRDefault="00BE42B7" w:rsidP="00BE42B7">
      <w:pPr>
        <w:jc w:val="both"/>
      </w:pPr>
    </w:p>
    <w:p w:rsidR="00BE42B7" w:rsidRPr="006E2EAC" w:rsidRDefault="00BE42B7" w:rsidP="00BE42B7">
      <w:pPr>
        <w:ind w:left="708" w:firstLine="708"/>
        <w:jc w:val="center"/>
      </w:pPr>
      <w:r w:rsidRPr="006E2EAC">
        <w:t xml:space="preserve">    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SO</w:t>
      </w:r>
      <w:r w:rsidRPr="006E2EAC">
        <w:rPr>
          <w:vertAlign w:val="subscript"/>
        </w:rPr>
        <w:t>4</w:t>
      </w:r>
      <w:r w:rsidRPr="006E2EAC">
        <w:t xml:space="preserve"> + </w:t>
      </w:r>
      <w:smartTag w:uri="urn:schemas-microsoft-com:office:smarttags" w:element="metricconverter">
        <w:smartTagPr>
          <w:attr w:name="ProductID" w:val="4C"/>
        </w:smartTagPr>
        <w:r w:rsidRPr="006E2EAC">
          <w:t>4</w:t>
        </w:r>
        <w:r w:rsidRPr="006E2EAC">
          <w:rPr>
            <w:lang w:val="en-US"/>
          </w:rPr>
          <w:t>C</w:t>
        </w:r>
      </w:smartTag>
      <w:r w:rsidRPr="006E2EAC">
        <w:t xml:space="preserve"> =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S</w:t>
      </w:r>
      <w:r w:rsidRPr="006E2EAC">
        <w:t xml:space="preserve"> + 4</w:t>
      </w:r>
      <w:r w:rsidRPr="006E2EAC">
        <w:rPr>
          <w:lang w:val="en-US"/>
        </w:rPr>
        <w:t>CO</w:t>
      </w:r>
      <w:r w:rsidRPr="006E2EAC">
        <w:t xml:space="preserve">                            (1.163)</w:t>
      </w:r>
    </w:p>
    <w:p w:rsidR="00BE42B7" w:rsidRPr="006E2EAC" w:rsidRDefault="00BE42B7" w:rsidP="00BE42B7">
      <w:pPr>
        <w:jc w:val="both"/>
      </w:pPr>
    </w:p>
    <w:p w:rsidR="00BE42B7" w:rsidRPr="006E2EAC" w:rsidRDefault="00BE42B7" w:rsidP="00BE42B7">
      <w:pPr>
        <w:jc w:val="both"/>
      </w:pPr>
      <w:r w:rsidRPr="006E2EAC">
        <w:t xml:space="preserve">     Сульфид натрия реагирует с оксидом цинка  по реакции:</w:t>
      </w:r>
    </w:p>
    <w:p w:rsidR="00BE42B7" w:rsidRPr="006E2EAC" w:rsidRDefault="00BE42B7" w:rsidP="00BE42B7">
      <w:pPr>
        <w:jc w:val="both"/>
      </w:pPr>
    </w:p>
    <w:p w:rsidR="00BE42B7" w:rsidRPr="006E2EAC" w:rsidRDefault="00BE42B7" w:rsidP="00BE42B7">
      <w:pPr>
        <w:ind w:left="708" w:firstLine="708"/>
        <w:jc w:val="center"/>
      </w:pPr>
      <w:r w:rsidRPr="006E2EAC">
        <w:t xml:space="preserve">     </w:t>
      </w:r>
      <w:proofErr w:type="spellStart"/>
      <w:r w:rsidRPr="006E2EAC">
        <w:rPr>
          <w:lang w:val="en-US"/>
        </w:rPr>
        <w:t>ZnO</w:t>
      </w:r>
      <w:proofErr w:type="spellEnd"/>
      <w:r w:rsidRPr="006E2EAC">
        <w:t xml:space="preserve"> +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S</w:t>
      </w:r>
      <w:r w:rsidRPr="006E2EAC">
        <w:t xml:space="preserve"> = </w:t>
      </w:r>
      <w:r w:rsidRPr="006E2EAC">
        <w:rPr>
          <w:lang w:val="en-US"/>
        </w:rPr>
        <w:t>Na</w:t>
      </w:r>
      <w:r w:rsidRPr="006E2EAC">
        <w:rPr>
          <w:vertAlign w:val="subscript"/>
        </w:rPr>
        <w:t>2</w:t>
      </w:r>
      <w:r w:rsidRPr="006E2EAC">
        <w:rPr>
          <w:lang w:val="en-US"/>
        </w:rPr>
        <w:t>O</w:t>
      </w:r>
      <w:r w:rsidRPr="006E2EAC">
        <w:t xml:space="preserve"> + </w:t>
      </w:r>
      <w:proofErr w:type="spellStart"/>
      <w:r w:rsidRPr="006E2EAC">
        <w:rPr>
          <w:lang w:val="en-US"/>
        </w:rPr>
        <w:t>ZnS</w:t>
      </w:r>
      <w:proofErr w:type="spellEnd"/>
      <w:r w:rsidRPr="006E2EAC">
        <w:t xml:space="preserve">                             (1.164)</w:t>
      </w:r>
    </w:p>
    <w:p w:rsidR="00BE42B7" w:rsidRPr="006E2EAC" w:rsidRDefault="00BE42B7" w:rsidP="00BE42B7">
      <w:pPr>
        <w:jc w:val="both"/>
      </w:pPr>
    </w:p>
    <w:p w:rsidR="00BE42B7" w:rsidRPr="006E2EAC" w:rsidRDefault="00BE42B7" w:rsidP="00BE42B7">
      <w:pPr>
        <w:jc w:val="both"/>
      </w:pPr>
      <w:r w:rsidRPr="006E2EAC">
        <w:t xml:space="preserve">     Сульфиды натрия и цинка образуют штейновый расплав.</w:t>
      </w:r>
    </w:p>
    <w:p w:rsidR="00BE42B7" w:rsidRPr="006E2EAC" w:rsidRDefault="00BE42B7" w:rsidP="00BE42B7">
      <w:pPr>
        <w:jc w:val="both"/>
      </w:pPr>
      <w:r w:rsidRPr="006E2EAC">
        <w:t xml:space="preserve">     Соединения свинца, присутствующие в пыли, восстанавливаются до металла:</w:t>
      </w:r>
    </w:p>
    <w:p w:rsidR="00BE42B7" w:rsidRPr="006E2EAC" w:rsidRDefault="00BE42B7" w:rsidP="00BE42B7">
      <w:pPr>
        <w:ind w:left="708" w:firstLine="708"/>
        <w:jc w:val="center"/>
        <w:rPr>
          <w:lang w:val="en-US"/>
        </w:rPr>
      </w:pPr>
      <w:r w:rsidRPr="00C825D1">
        <w:t xml:space="preserve">        </w:t>
      </w:r>
      <w:proofErr w:type="spellStart"/>
      <w:r w:rsidRPr="006E2EAC">
        <w:rPr>
          <w:lang w:val="en-US"/>
        </w:rPr>
        <w:t>PbO</w:t>
      </w:r>
      <w:proofErr w:type="spellEnd"/>
      <w:r w:rsidRPr="006E2EAC">
        <w:rPr>
          <w:lang w:val="en-US"/>
        </w:rPr>
        <w:t xml:space="preserve"> + C = </w:t>
      </w:r>
      <w:proofErr w:type="spellStart"/>
      <w:r w:rsidRPr="006E2EAC">
        <w:rPr>
          <w:lang w:val="en-US"/>
        </w:rPr>
        <w:t>Pb</w:t>
      </w:r>
      <w:proofErr w:type="spellEnd"/>
      <w:r w:rsidRPr="006E2EAC">
        <w:rPr>
          <w:lang w:val="en-US"/>
        </w:rPr>
        <w:t xml:space="preserve"> + CO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                                   (1.165)</w:t>
      </w:r>
    </w:p>
    <w:p w:rsidR="00BE42B7" w:rsidRPr="006E2EAC" w:rsidRDefault="00BE42B7" w:rsidP="00BE42B7">
      <w:pPr>
        <w:jc w:val="center"/>
        <w:rPr>
          <w:lang w:val="en-US"/>
        </w:rPr>
      </w:pPr>
    </w:p>
    <w:p w:rsidR="00BE42B7" w:rsidRPr="006E2EAC" w:rsidRDefault="00BE42B7" w:rsidP="00BE42B7">
      <w:pPr>
        <w:ind w:firstLine="708"/>
        <w:jc w:val="center"/>
        <w:rPr>
          <w:lang w:val="en-US"/>
        </w:rPr>
      </w:pPr>
      <w:r w:rsidRPr="006E2EAC">
        <w:rPr>
          <w:lang w:val="en-US"/>
        </w:rPr>
        <w:t xml:space="preserve">          PbO·SiO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 = </w:t>
      </w:r>
      <w:proofErr w:type="spellStart"/>
      <w:r w:rsidRPr="006E2EAC">
        <w:rPr>
          <w:lang w:val="en-US"/>
        </w:rPr>
        <w:t>Pb</w:t>
      </w:r>
      <w:proofErr w:type="spellEnd"/>
      <w:r w:rsidRPr="006E2EAC">
        <w:rPr>
          <w:lang w:val="en-US"/>
        </w:rPr>
        <w:t xml:space="preserve"> + SiO</w:t>
      </w:r>
      <w:r w:rsidRPr="006E2EAC">
        <w:rPr>
          <w:vertAlign w:val="subscript"/>
          <w:lang w:val="en-US"/>
        </w:rPr>
        <w:t>2</w:t>
      </w:r>
      <w:r w:rsidRPr="006E2EAC">
        <w:rPr>
          <w:lang w:val="en-US"/>
        </w:rPr>
        <w:t xml:space="preserve"> + CO                         (1.166)</w:t>
      </w:r>
    </w:p>
    <w:p w:rsidR="00BE42B7" w:rsidRPr="006E2EAC" w:rsidRDefault="00BE42B7" w:rsidP="00BE42B7">
      <w:pPr>
        <w:jc w:val="both"/>
        <w:rPr>
          <w:lang w:val="en-US"/>
        </w:rPr>
      </w:pPr>
    </w:p>
    <w:p w:rsidR="00BE42B7" w:rsidRPr="006E2EAC" w:rsidRDefault="00BE42B7" w:rsidP="00BE42B7">
      <w:pPr>
        <w:jc w:val="both"/>
      </w:pPr>
      <w:r w:rsidRPr="006E2EAC">
        <w:rPr>
          <w:lang w:val="en-US"/>
        </w:rPr>
        <w:t xml:space="preserve">     </w:t>
      </w:r>
      <w:r w:rsidRPr="006E2EAC">
        <w:t xml:space="preserve">Кадмий при плавке переходит в возгоны. </w:t>
      </w:r>
    </w:p>
    <w:p w:rsidR="00BE42B7" w:rsidRPr="006E2EAC" w:rsidRDefault="00BE42B7" w:rsidP="00BE42B7">
      <w:pPr>
        <w:jc w:val="both"/>
      </w:pPr>
      <w:r w:rsidRPr="006E2EAC">
        <w:t xml:space="preserve">     Жидкими продуктами плавки являются металлический свинец, кадмиевые возгоны, натриевый </w:t>
      </w:r>
      <w:proofErr w:type="spellStart"/>
      <w:r w:rsidRPr="006E2EAC">
        <w:t>штейно-шлаковый</w:t>
      </w:r>
      <w:proofErr w:type="spellEnd"/>
      <w:r w:rsidRPr="006E2EAC">
        <w:t xml:space="preserve"> расплав. Металлический свинец направляют на рафинирование, кадмиевые возгоны на гидрометаллургическую переработку, а </w:t>
      </w:r>
      <w:proofErr w:type="spellStart"/>
      <w:r w:rsidRPr="006E2EAC">
        <w:t>штейно-шлаковый</w:t>
      </w:r>
      <w:proofErr w:type="spellEnd"/>
      <w:r w:rsidRPr="006E2EAC">
        <w:t xml:space="preserve"> расплав измельчают в струе воды и выщелачивают. В результате получают сульфидный цинковый концентрат и раствор, содержащий селен, теллур и индий.</w:t>
      </w:r>
    </w:p>
    <w:p w:rsidR="00BE42B7" w:rsidRPr="006E2EAC" w:rsidRDefault="00BE42B7" w:rsidP="00BE42B7">
      <w:pPr>
        <w:jc w:val="both"/>
      </w:pPr>
      <w:r w:rsidRPr="006E2EAC">
        <w:t xml:space="preserve">     Достоинством электротермического способа является высокое извлечение свинца в металл (96%), кадмия в возгоны (96%) и затем в металл  (92,5%), а также высокое извлечение цинка в концентрат (90%).    </w:t>
      </w:r>
    </w:p>
    <w:p w:rsidR="00BE42B7" w:rsidRDefault="00BE42B7" w:rsidP="00BE42B7">
      <w:pPr>
        <w:jc w:val="both"/>
      </w:pPr>
    </w:p>
    <w:p w:rsidR="00EF6885" w:rsidRPr="004014C7" w:rsidRDefault="00EF6885" w:rsidP="00EF6885">
      <w:pPr>
        <w:jc w:val="both"/>
      </w:pPr>
      <w:r w:rsidRPr="004014C7">
        <w:t xml:space="preserve">Переработка </w:t>
      </w:r>
      <w:proofErr w:type="gramStart"/>
      <w:r w:rsidRPr="004014C7">
        <w:t>цинковых</w:t>
      </w:r>
      <w:proofErr w:type="gramEnd"/>
      <w:r w:rsidRPr="004014C7">
        <w:t xml:space="preserve"> </w:t>
      </w:r>
      <w:proofErr w:type="spellStart"/>
      <w:r w:rsidRPr="004014C7">
        <w:t>кеков</w:t>
      </w:r>
      <w:proofErr w:type="spellEnd"/>
      <w:r w:rsidRPr="004014C7">
        <w:t xml:space="preserve"> гидрометаллургическим способом</w:t>
      </w:r>
    </w:p>
    <w:p w:rsidR="00EF6885" w:rsidRPr="004014C7" w:rsidRDefault="00EF6885" w:rsidP="00EF6885">
      <w:pPr>
        <w:jc w:val="both"/>
      </w:pPr>
      <w:r w:rsidRPr="004014C7">
        <w:t xml:space="preserve">     </w:t>
      </w:r>
      <w:proofErr w:type="gramStart"/>
      <w:r w:rsidRPr="004014C7">
        <w:t xml:space="preserve">Гидрометаллургические способы переработки цинковых </w:t>
      </w:r>
      <w:proofErr w:type="spellStart"/>
      <w:r w:rsidRPr="004014C7">
        <w:t>кеков</w:t>
      </w:r>
      <w:proofErr w:type="spellEnd"/>
      <w:r w:rsidRPr="004014C7">
        <w:t xml:space="preserve"> основаны  на растворении ферритов и сульфида цинка серной кислотой при атмосферном или повышенном давлении с переводом цинка, меди, кадмия, редких металлов и железа в раствор с последующим выделением железа  из раствора  в виде различных соединений.</w:t>
      </w:r>
      <w:proofErr w:type="gramEnd"/>
    </w:p>
    <w:p w:rsidR="00EF6885" w:rsidRPr="004014C7" w:rsidRDefault="00EF6885" w:rsidP="00EF6885">
      <w:pPr>
        <w:jc w:val="both"/>
      </w:pPr>
      <w:r w:rsidRPr="004014C7">
        <w:t xml:space="preserve">     В настоящее время известны следующие технологические схемы гидрометаллургической переработки </w:t>
      </w:r>
      <w:proofErr w:type="gramStart"/>
      <w:r w:rsidRPr="004014C7">
        <w:t>цинковых</w:t>
      </w:r>
      <w:proofErr w:type="gramEnd"/>
      <w:r w:rsidRPr="004014C7">
        <w:t xml:space="preserve"> </w:t>
      </w:r>
      <w:proofErr w:type="spellStart"/>
      <w:r w:rsidRPr="004014C7">
        <w:t>кеков</w:t>
      </w:r>
      <w:proofErr w:type="spellEnd"/>
      <w:r w:rsidRPr="004014C7">
        <w:t>:</w:t>
      </w:r>
    </w:p>
    <w:p w:rsidR="00EF6885" w:rsidRPr="004014C7" w:rsidRDefault="00EF6885" w:rsidP="00EF6885">
      <w:pPr>
        <w:jc w:val="both"/>
      </w:pPr>
      <w:r w:rsidRPr="004014C7">
        <w:t xml:space="preserve">     - выщелачивание </w:t>
      </w:r>
      <w:proofErr w:type="spellStart"/>
      <w:r w:rsidRPr="004014C7">
        <w:t>кека</w:t>
      </w:r>
      <w:proofErr w:type="spellEnd"/>
      <w:r w:rsidRPr="004014C7">
        <w:t xml:space="preserve"> под давлением с выделением железа в виде гематита </w:t>
      </w:r>
      <w:r w:rsidRPr="004014C7">
        <w:rPr>
          <w:lang w:val="en-US"/>
        </w:rPr>
        <w:t>Fe</w:t>
      </w:r>
      <w:r w:rsidRPr="004014C7">
        <w:rPr>
          <w:vertAlign w:val="subscript"/>
        </w:rPr>
        <w:t>2</w:t>
      </w:r>
      <w:r w:rsidRPr="004014C7">
        <w:rPr>
          <w:lang w:val="en-US"/>
        </w:rPr>
        <w:t>O</w:t>
      </w:r>
      <w:r w:rsidRPr="004014C7">
        <w:rPr>
          <w:vertAlign w:val="subscript"/>
        </w:rPr>
        <w:t>3</w:t>
      </w:r>
      <w:r w:rsidRPr="004014C7">
        <w:t xml:space="preserve"> – гематит-процесс;</w:t>
      </w:r>
    </w:p>
    <w:p w:rsidR="00EF6885" w:rsidRPr="004014C7" w:rsidRDefault="00EF6885" w:rsidP="00EF6885">
      <w:pPr>
        <w:jc w:val="both"/>
      </w:pPr>
      <w:r w:rsidRPr="004014C7">
        <w:t xml:space="preserve">     - выщелачивание </w:t>
      </w:r>
      <w:proofErr w:type="spellStart"/>
      <w:r w:rsidRPr="004014C7">
        <w:t>кека</w:t>
      </w:r>
      <w:proofErr w:type="spellEnd"/>
      <w:r w:rsidRPr="004014C7">
        <w:t xml:space="preserve"> при атмосферном  давлении с выделением железа в виде гетита </w:t>
      </w:r>
      <w:proofErr w:type="gramStart"/>
      <w:r w:rsidRPr="004014C7">
        <w:rPr>
          <w:lang w:val="en-US"/>
        </w:rPr>
        <w:t>Fe</w:t>
      </w:r>
      <w:proofErr w:type="gramEnd"/>
      <w:r w:rsidRPr="004014C7">
        <w:t>ООН – гетит-процесс;</w:t>
      </w:r>
    </w:p>
    <w:p w:rsidR="00EF6885" w:rsidRPr="004014C7" w:rsidRDefault="00EF6885" w:rsidP="00EF6885">
      <w:pPr>
        <w:jc w:val="both"/>
      </w:pPr>
      <w:r w:rsidRPr="004014C7">
        <w:t xml:space="preserve">     - выщелачивание </w:t>
      </w:r>
      <w:proofErr w:type="spellStart"/>
      <w:r w:rsidRPr="004014C7">
        <w:t>кека</w:t>
      </w:r>
      <w:proofErr w:type="spellEnd"/>
      <w:r w:rsidRPr="004014C7">
        <w:t xml:space="preserve"> при атмосферном  давлении с выделением железа в виде ярозита </w:t>
      </w:r>
      <w:proofErr w:type="spellStart"/>
      <w:r w:rsidRPr="004014C7">
        <w:t>Ме</w:t>
      </w:r>
      <w:proofErr w:type="spellEnd"/>
      <w:r w:rsidRPr="004014C7">
        <w:rPr>
          <w:lang w:val="en-US"/>
        </w:rPr>
        <w:t>Fe</w:t>
      </w:r>
      <w:r w:rsidRPr="004014C7">
        <w:rPr>
          <w:vertAlign w:val="subscript"/>
        </w:rPr>
        <w:t>3</w:t>
      </w:r>
      <w:r w:rsidRPr="004014C7">
        <w:t>(</w:t>
      </w:r>
      <w:r w:rsidRPr="004014C7">
        <w:rPr>
          <w:lang w:val="en-US"/>
        </w:rPr>
        <w:t>SO</w:t>
      </w:r>
      <w:r w:rsidRPr="004014C7">
        <w:rPr>
          <w:vertAlign w:val="subscript"/>
        </w:rPr>
        <w:t>4</w:t>
      </w:r>
      <w:r w:rsidRPr="004014C7">
        <w:t>)</w:t>
      </w:r>
      <w:r w:rsidRPr="004014C7">
        <w:rPr>
          <w:vertAlign w:val="subscript"/>
        </w:rPr>
        <w:t>2</w:t>
      </w:r>
      <w:r w:rsidRPr="004014C7">
        <w:t>(ОН)</w:t>
      </w:r>
      <w:r w:rsidRPr="004014C7">
        <w:rPr>
          <w:vertAlign w:val="subscript"/>
        </w:rPr>
        <w:t>6</w:t>
      </w:r>
      <w:r w:rsidRPr="004014C7">
        <w:t>- ярозит-процесс.</w:t>
      </w:r>
    </w:p>
    <w:p w:rsidR="00EF6885" w:rsidRPr="004014C7" w:rsidRDefault="00EF6885" w:rsidP="00EF6885">
      <w:pPr>
        <w:jc w:val="both"/>
      </w:pPr>
      <w:r w:rsidRPr="004014C7">
        <w:t xml:space="preserve">     Гематит-процесс основан на выщелачивании </w:t>
      </w:r>
      <w:proofErr w:type="spellStart"/>
      <w:r w:rsidRPr="004014C7">
        <w:t>кека</w:t>
      </w:r>
      <w:proofErr w:type="spellEnd"/>
      <w:r w:rsidRPr="004014C7">
        <w:t xml:space="preserve"> в автоклаве при температуре 110-180</w:t>
      </w:r>
      <w:r w:rsidRPr="004014C7">
        <w:rPr>
          <w:vertAlign w:val="superscript"/>
        </w:rPr>
        <w:t>о</w:t>
      </w:r>
      <w:r w:rsidRPr="004014C7">
        <w:t>С и концентрации серной кислоты в начале процесса 150-180 г/л и 40-50 г/л в конце процесса. В этих условиях цинк, медь, кадмий, редкие металлы и  железо практически полностью переходят в раствор, из которого путём гидролиза выводится большая часть железа в виде гематита (</w:t>
      </w:r>
      <w:r w:rsidRPr="004014C7">
        <w:rPr>
          <w:lang w:val="en-US"/>
        </w:rPr>
        <w:t>Fe</w:t>
      </w:r>
      <w:r w:rsidRPr="004014C7">
        <w:rPr>
          <w:vertAlign w:val="subscript"/>
        </w:rPr>
        <w:t>2</w:t>
      </w:r>
      <w:r w:rsidRPr="004014C7">
        <w:rPr>
          <w:lang w:val="en-US"/>
        </w:rPr>
        <w:t>O</w:t>
      </w:r>
      <w:r w:rsidRPr="004014C7">
        <w:rPr>
          <w:vertAlign w:val="subscript"/>
        </w:rPr>
        <w:t>3</w:t>
      </w:r>
      <w:r w:rsidRPr="004014C7">
        <w:t xml:space="preserve">). Железосодержащий продукт (60% </w:t>
      </w:r>
      <w:proofErr w:type="gramStart"/>
      <w:r w:rsidRPr="004014C7">
        <w:rPr>
          <w:lang w:val="en-US"/>
        </w:rPr>
        <w:t>F</w:t>
      </w:r>
      <w:proofErr w:type="gramEnd"/>
      <w:r w:rsidRPr="004014C7">
        <w:t>е) перерабатывается на сталелитейных заводах.  Недостатком процесса является необходимость использования дорогой автоклавной аппаратуры.</w:t>
      </w:r>
    </w:p>
    <w:p w:rsidR="00EF6885" w:rsidRPr="004014C7" w:rsidRDefault="00EF6885" w:rsidP="00EF6885">
      <w:pPr>
        <w:jc w:val="both"/>
      </w:pPr>
      <w:r w:rsidRPr="004014C7">
        <w:t xml:space="preserve">     Этот способ используется в промышленности на японском заводе «</w:t>
      </w:r>
      <w:proofErr w:type="spellStart"/>
      <w:r w:rsidRPr="004014C7">
        <w:t>Индузима</w:t>
      </w:r>
      <w:proofErr w:type="spellEnd"/>
      <w:r w:rsidRPr="004014C7">
        <w:t>» фирмы «</w:t>
      </w:r>
      <w:proofErr w:type="spellStart"/>
      <w:r w:rsidRPr="004014C7">
        <w:t>Акита</w:t>
      </w:r>
      <w:proofErr w:type="spellEnd"/>
      <w:r w:rsidRPr="004014C7">
        <w:t xml:space="preserve"> </w:t>
      </w:r>
      <w:proofErr w:type="spellStart"/>
      <w:r w:rsidRPr="004014C7">
        <w:t>зинк</w:t>
      </w:r>
      <w:proofErr w:type="spellEnd"/>
      <w:r w:rsidRPr="004014C7">
        <w:t>» и в Германии на заводе «</w:t>
      </w:r>
      <w:proofErr w:type="spellStart"/>
      <w:r w:rsidRPr="004014C7">
        <w:rPr>
          <w:lang w:val="en-US"/>
        </w:rPr>
        <w:t>Dattelh</w:t>
      </w:r>
      <w:proofErr w:type="spellEnd"/>
      <w:r w:rsidRPr="004014C7">
        <w:t>».</w:t>
      </w:r>
    </w:p>
    <w:p w:rsidR="00EF6885" w:rsidRPr="004014C7" w:rsidRDefault="00EF6885" w:rsidP="00EF6885">
      <w:pPr>
        <w:jc w:val="both"/>
      </w:pPr>
      <w:r w:rsidRPr="004014C7">
        <w:t xml:space="preserve">     </w:t>
      </w:r>
      <w:proofErr w:type="spellStart"/>
      <w:r w:rsidRPr="004014C7">
        <w:t>Гетитная</w:t>
      </w:r>
      <w:proofErr w:type="spellEnd"/>
      <w:r w:rsidRPr="004014C7">
        <w:t xml:space="preserve"> технология включает следующие  основные стадии: высокотемпературное кислое выщелачивание </w:t>
      </w:r>
      <w:proofErr w:type="gramStart"/>
      <w:r w:rsidRPr="004014C7">
        <w:t>цинковых</w:t>
      </w:r>
      <w:proofErr w:type="gramEnd"/>
      <w:r w:rsidRPr="004014C7">
        <w:t xml:space="preserve"> </w:t>
      </w:r>
      <w:proofErr w:type="spellStart"/>
      <w:r w:rsidRPr="004014C7">
        <w:t>кеков</w:t>
      </w:r>
      <w:proofErr w:type="spellEnd"/>
      <w:r w:rsidRPr="004014C7">
        <w:t xml:space="preserve">,  восстановление трёхвалентного железа до двухвалентного, нейтрализация раствора, окисление и осаждение железа виде гетита. </w:t>
      </w:r>
    </w:p>
    <w:p w:rsidR="00EF6885" w:rsidRPr="004014C7" w:rsidRDefault="00EF6885" w:rsidP="00EF6885">
      <w:pPr>
        <w:jc w:val="both"/>
      </w:pPr>
      <w:r w:rsidRPr="004014C7">
        <w:lastRenderedPageBreak/>
        <w:t xml:space="preserve">     По технологии </w:t>
      </w:r>
      <w:proofErr w:type="spellStart"/>
      <w:r w:rsidRPr="004014C7">
        <w:t>гетит-процесса</w:t>
      </w:r>
      <w:proofErr w:type="spellEnd"/>
      <w:r w:rsidRPr="004014C7">
        <w:t xml:space="preserve"> </w:t>
      </w:r>
      <w:proofErr w:type="gramStart"/>
      <w:r w:rsidRPr="004014C7">
        <w:t>цинковый</w:t>
      </w:r>
      <w:proofErr w:type="gramEnd"/>
      <w:r w:rsidRPr="004014C7">
        <w:t xml:space="preserve"> </w:t>
      </w:r>
      <w:proofErr w:type="spellStart"/>
      <w:r w:rsidRPr="004014C7">
        <w:t>кек</w:t>
      </w:r>
      <w:proofErr w:type="spellEnd"/>
      <w:r w:rsidRPr="004014C7">
        <w:t xml:space="preserve"> в течение 6-8 часов выщелачивают отработанным электролитом цинкового производства  при температуре 95</w:t>
      </w:r>
      <w:r w:rsidRPr="004014C7">
        <w:rPr>
          <w:vertAlign w:val="superscript"/>
        </w:rPr>
        <w:t>о</w:t>
      </w:r>
      <w:r w:rsidRPr="004014C7">
        <w:t xml:space="preserve">С.  Выщелачивание ведут до остаточного содержания кислоты в растворе 50-60 г/л. Полученный после фильтрации раствора свинцовый </w:t>
      </w:r>
      <w:proofErr w:type="spellStart"/>
      <w:r w:rsidRPr="004014C7">
        <w:t>кек</w:t>
      </w:r>
      <w:proofErr w:type="spellEnd"/>
      <w:r w:rsidRPr="004014C7">
        <w:t xml:space="preserve">, содержащий до 25% </w:t>
      </w:r>
      <w:proofErr w:type="spellStart"/>
      <w:r w:rsidRPr="004014C7">
        <w:rPr>
          <w:lang w:val="en-US"/>
        </w:rPr>
        <w:t>Pb</w:t>
      </w:r>
      <w:proofErr w:type="spellEnd"/>
      <w:r w:rsidRPr="004014C7">
        <w:t xml:space="preserve">, 3-4% </w:t>
      </w:r>
      <w:proofErr w:type="spellStart"/>
      <w:r w:rsidRPr="004014C7">
        <w:t>Zn</w:t>
      </w:r>
      <w:proofErr w:type="spellEnd"/>
      <w:r w:rsidRPr="004014C7">
        <w:t xml:space="preserve">, благородные металлы и пустую породу, отправляют на свинцовое производство. Выход </w:t>
      </w:r>
      <w:proofErr w:type="spellStart"/>
      <w:r w:rsidRPr="004014C7">
        <w:t>кека</w:t>
      </w:r>
      <w:proofErr w:type="spellEnd"/>
      <w:r w:rsidRPr="004014C7">
        <w:t xml:space="preserve"> составляет 30-33% от массы </w:t>
      </w:r>
      <w:proofErr w:type="gramStart"/>
      <w:r w:rsidRPr="004014C7">
        <w:t>цинкового</w:t>
      </w:r>
      <w:proofErr w:type="gramEnd"/>
      <w:r w:rsidRPr="004014C7">
        <w:t xml:space="preserve"> </w:t>
      </w:r>
      <w:proofErr w:type="spellStart"/>
      <w:r w:rsidRPr="004014C7">
        <w:t>кека</w:t>
      </w:r>
      <w:proofErr w:type="spellEnd"/>
      <w:r w:rsidRPr="004014C7">
        <w:t>.</w:t>
      </w:r>
    </w:p>
    <w:p w:rsidR="00EF6885" w:rsidRPr="004014C7" w:rsidRDefault="00EF6885" w:rsidP="00EF6885">
      <w:pPr>
        <w:jc w:val="both"/>
      </w:pPr>
      <w:r w:rsidRPr="004014C7">
        <w:t xml:space="preserve">     В растворе от выщелачивания железо находится в виде сульфата </w:t>
      </w:r>
      <w:r w:rsidRPr="004014C7">
        <w:rPr>
          <w:lang w:val="en-US"/>
        </w:rPr>
        <w:t>Fe</w:t>
      </w:r>
      <w:r w:rsidRPr="004014C7">
        <w:rPr>
          <w:vertAlign w:val="subscript"/>
        </w:rPr>
        <w:t>2</w:t>
      </w:r>
      <w:r w:rsidRPr="004014C7">
        <w:t>(</w:t>
      </w:r>
      <w:r w:rsidRPr="004014C7">
        <w:rPr>
          <w:lang w:val="en-US"/>
        </w:rPr>
        <w:t>SO</w:t>
      </w:r>
      <w:r w:rsidRPr="004014C7">
        <w:rPr>
          <w:vertAlign w:val="subscript"/>
        </w:rPr>
        <w:t>4</w:t>
      </w:r>
      <w:r w:rsidRPr="004014C7">
        <w:t>)</w:t>
      </w:r>
      <w:r w:rsidRPr="004014C7">
        <w:rPr>
          <w:vertAlign w:val="subscript"/>
        </w:rPr>
        <w:t>3</w:t>
      </w:r>
      <w:r w:rsidRPr="004014C7">
        <w:t xml:space="preserve">. Для предотвращения несвоевременного гидролиза железа при нейтрализации раствора трёхвалентное железо восстанавливают </w:t>
      </w:r>
      <w:proofErr w:type="gramStart"/>
      <w:r w:rsidRPr="004014C7">
        <w:t>до</w:t>
      </w:r>
      <w:proofErr w:type="gramEnd"/>
      <w:r w:rsidRPr="004014C7">
        <w:t xml:space="preserve"> двухвалентного необожжённым цинковым концентратом:</w:t>
      </w:r>
    </w:p>
    <w:p w:rsidR="00EF6885" w:rsidRPr="004014C7" w:rsidRDefault="00EF6885" w:rsidP="00EF6885">
      <w:pPr>
        <w:jc w:val="both"/>
      </w:pPr>
    </w:p>
    <w:p w:rsidR="00EF6885" w:rsidRPr="004014C7" w:rsidRDefault="00EF6885" w:rsidP="00EF6885">
      <w:pPr>
        <w:ind w:left="708" w:firstLine="708"/>
        <w:jc w:val="center"/>
        <w:rPr>
          <w:lang w:val="en-US"/>
        </w:rPr>
      </w:pPr>
      <w:r w:rsidRPr="004014C7">
        <w:t xml:space="preserve">     </w:t>
      </w:r>
      <w:proofErr w:type="spellStart"/>
      <w:r w:rsidRPr="004014C7">
        <w:rPr>
          <w:lang w:val="en-US"/>
        </w:rPr>
        <w:t>ZnS</w:t>
      </w:r>
      <w:proofErr w:type="spellEnd"/>
      <w:r w:rsidRPr="004014C7">
        <w:rPr>
          <w:lang w:val="en-US"/>
        </w:rPr>
        <w:t xml:space="preserve"> + </w:t>
      </w:r>
      <w:proofErr w:type="gramStart"/>
      <w:r w:rsidRPr="004014C7">
        <w:rPr>
          <w:lang w:val="en-US"/>
        </w:rPr>
        <w:t>Fe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(</w:t>
      </w:r>
      <w:proofErr w:type="gramEnd"/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= ZnSO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+ 2FeSO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+ 0,5S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 xml:space="preserve">       (2.118)</w:t>
      </w:r>
    </w:p>
    <w:p w:rsidR="00EF6885" w:rsidRPr="004014C7" w:rsidRDefault="00EF6885" w:rsidP="00EF6885">
      <w:pPr>
        <w:jc w:val="both"/>
        <w:rPr>
          <w:lang w:val="en-US"/>
        </w:rPr>
      </w:pPr>
    </w:p>
    <w:p w:rsidR="00EF6885" w:rsidRPr="004014C7" w:rsidRDefault="00EF6885" w:rsidP="00EF6885">
      <w:pPr>
        <w:jc w:val="both"/>
      </w:pPr>
      <w:r w:rsidRPr="004014C7">
        <w:rPr>
          <w:lang w:val="en-US"/>
        </w:rPr>
        <w:t xml:space="preserve">     </w:t>
      </w:r>
      <w:r w:rsidRPr="004014C7">
        <w:t>Восстановление ведут при 97</w:t>
      </w:r>
      <w:r w:rsidRPr="004014C7">
        <w:rPr>
          <w:vertAlign w:val="superscript"/>
        </w:rPr>
        <w:t>о</w:t>
      </w:r>
      <w:r w:rsidRPr="004014C7">
        <w:t xml:space="preserve">С в течение 3-4 часов. </w:t>
      </w:r>
      <w:proofErr w:type="gramStart"/>
      <w:r w:rsidRPr="004014C7">
        <w:t xml:space="preserve">Полученный сульфидный </w:t>
      </w:r>
      <w:proofErr w:type="spellStart"/>
      <w:r w:rsidRPr="004014C7">
        <w:t>кек</w:t>
      </w:r>
      <w:proofErr w:type="spellEnd"/>
      <w:r w:rsidRPr="004014C7">
        <w:t xml:space="preserve">, содержащий до 20% </w:t>
      </w:r>
      <w:r w:rsidRPr="004014C7">
        <w:rPr>
          <w:lang w:val="en-US"/>
        </w:rPr>
        <w:t>Zn</w:t>
      </w:r>
      <w:r w:rsidRPr="004014C7">
        <w:t xml:space="preserve"> и 50% </w:t>
      </w:r>
      <w:r w:rsidRPr="004014C7">
        <w:rPr>
          <w:lang w:val="en-US"/>
        </w:rPr>
        <w:t>S</w:t>
      </w:r>
      <w:r w:rsidRPr="004014C7">
        <w:t xml:space="preserve"> направляют на обжиг в месте с цинковым концентратом.</w:t>
      </w:r>
      <w:proofErr w:type="gramEnd"/>
    </w:p>
    <w:p w:rsidR="00EF6885" w:rsidRPr="004014C7" w:rsidRDefault="00EF6885" w:rsidP="00EF6885">
      <w:pPr>
        <w:jc w:val="both"/>
      </w:pPr>
      <w:r w:rsidRPr="004014C7">
        <w:t xml:space="preserve">     Раствор, содержащий до 20 г/л цинка и 20-30 г/л двухвалентного железа и 1г/л трёхвалентного железа, подвергается процессу нейтрализации, который осуществляют цинковым огарком:</w:t>
      </w:r>
    </w:p>
    <w:p w:rsidR="00EF6885" w:rsidRPr="004014C7" w:rsidRDefault="00EF6885" w:rsidP="00EF6885">
      <w:pPr>
        <w:jc w:val="both"/>
      </w:pPr>
    </w:p>
    <w:p w:rsidR="00EF6885" w:rsidRPr="004014C7" w:rsidRDefault="00EF6885" w:rsidP="00EF6885">
      <w:pPr>
        <w:ind w:left="708" w:firstLine="708"/>
        <w:jc w:val="center"/>
      </w:pPr>
      <w:r w:rsidRPr="004014C7">
        <w:t xml:space="preserve">        </w:t>
      </w:r>
      <w:proofErr w:type="spellStart"/>
      <w:r w:rsidRPr="004014C7">
        <w:rPr>
          <w:lang w:val="en-US"/>
        </w:rPr>
        <w:t>ZnO</w:t>
      </w:r>
      <w:proofErr w:type="spellEnd"/>
      <w:r w:rsidRPr="004014C7">
        <w:t xml:space="preserve"> + </w:t>
      </w:r>
      <w:r w:rsidRPr="004014C7">
        <w:rPr>
          <w:lang w:val="en-US"/>
        </w:rPr>
        <w:t>H</w:t>
      </w:r>
      <w:r w:rsidRPr="004014C7">
        <w:rPr>
          <w:vertAlign w:val="subscript"/>
        </w:rPr>
        <w:t>2</w:t>
      </w:r>
      <w:r w:rsidRPr="004014C7">
        <w:rPr>
          <w:lang w:val="en-US"/>
        </w:rPr>
        <w:t>SO</w:t>
      </w:r>
      <w:r w:rsidRPr="004014C7">
        <w:rPr>
          <w:vertAlign w:val="subscript"/>
        </w:rPr>
        <w:t>4</w:t>
      </w:r>
      <w:r w:rsidRPr="004014C7">
        <w:t xml:space="preserve"> = </w:t>
      </w:r>
      <w:proofErr w:type="spellStart"/>
      <w:r w:rsidRPr="004014C7">
        <w:rPr>
          <w:lang w:val="en-US"/>
        </w:rPr>
        <w:t>ZnSO</w:t>
      </w:r>
      <w:proofErr w:type="spellEnd"/>
      <w:r w:rsidRPr="004014C7">
        <w:rPr>
          <w:vertAlign w:val="subscript"/>
        </w:rPr>
        <w:t>4</w:t>
      </w:r>
      <w:r w:rsidRPr="004014C7">
        <w:t xml:space="preserve"> + </w:t>
      </w:r>
      <w:r w:rsidRPr="004014C7">
        <w:rPr>
          <w:lang w:val="en-US"/>
        </w:rPr>
        <w:t>H</w:t>
      </w:r>
      <w:r w:rsidRPr="004014C7">
        <w:rPr>
          <w:vertAlign w:val="subscript"/>
        </w:rPr>
        <w:t>2</w:t>
      </w:r>
      <w:r w:rsidRPr="004014C7">
        <w:rPr>
          <w:lang w:val="en-US"/>
        </w:rPr>
        <w:t>O</w:t>
      </w:r>
      <w:r w:rsidRPr="004014C7">
        <w:t xml:space="preserve">                    (2.119)</w:t>
      </w:r>
    </w:p>
    <w:p w:rsidR="00EF6885" w:rsidRPr="004014C7" w:rsidRDefault="00EF6885" w:rsidP="00EF6885">
      <w:pPr>
        <w:jc w:val="both"/>
      </w:pPr>
    </w:p>
    <w:p w:rsidR="00EF6885" w:rsidRPr="004014C7" w:rsidRDefault="00EF6885" w:rsidP="00EF6885">
      <w:pPr>
        <w:jc w:val="both"/>
      </w:pPr>
      <w:r w:rsidRPr="004014C7">
        <w:t xml:space="preserve">     В процессе нейтрализации концентрация серной кислоты в растворе снижается до 3 г/л. При этом происходит осаждение трёхвалентного железа. Пульпа подвергается процессу сгущения. Сгущенный продукт возвращают на выщелачивание, а из осветлённого раствора осаждают гетит.</w:t>
      </w:r>
    </w:p>
    <w:p w:rsidR="00EF6885" w:rsidRPr="004014C7" w:rsidRDefault="00EF6885" w:rsidP="00EF6885">
      <w:pPr>
        <w:jc w:val="both"/>
      </w:pPr>
      <w:r w:rsidRPr="004014C7">
        <w:t xml:space="preserve">     Операцию осаждения железа проводят при температуре 90-95</w:t>
      </w:r>
      <w:r w:rsidRPr="004014C7">
        <w:rPr>
          <w:vertAlign w:val="superscript"/>
        </w:rPr>
        <w:t>о</w:t>
      </w:r>
      <w:r w:rsidRPr="004014C7">
        <w:t xml:space="preserve">С в течение 6 часов путём дальнейшей нейтрализации раствора  цинковым огарком, окисления двухвалентного железа кислородом воздуха  до достижения </w:t>
      </w:r>
      <w:proofErr w:type="spellStart"/>
      <w:r w:rsidRPr="004014C7">
        <w:t>рН</w:t>
      </w:r>
      <w:proofErr w:type="spellEnd"/>
      <w:r w:rsidRPr="004014C7">
        <w:t xml:space="preserve"> раствора 1,5-3,0. Окисленное железо </w:t>
      </w:r>
      <w:proofErr w:type="spellStart"/>
      <w:r w:rsidRPr="004014C7">
        <w:t>гидролизуется</w:t>
      </w:r>
      <w:proofErr w:type="spellEnd"/>
      <w:r w:rsidRPr="004014C7">
        <w:t xml:space="preserve"> до нерастворимого гетита по реакции:</w:t>
      </w:r>
    </w:p>
    <w:p w:rsidR="00EF6885" w:rsidRPr="004014C7" w:rsidRDefault="00EF6885" w:rsidP="00EF6885">
      <w:pPr>
        <w:jc w:val="both"/>
      </w:pPr>
    </w:p>
    <w:p w:rsidR="00EF6885" w:rsidRPr="004014C7" w:rsidRDefault="00EF6885" w:rsidP="00EF6885">
      <w:pPr>
        <w:ind w:firstLine="708"/>
        <w:jc w:val="center"/>
      </w:pPr>
      <w:r w:rsidRPr="004014C7">
        <w:t xml:space="preserve">           </w:t>
      </w:r>
      <w:proofErr w:type="gramStart"/>
      <w:r w:rsidRPr="004014C7">
        <w:rPr>
          <w:lang w:val="en-US"/>
        </w:rPr>
        <w:t>Fe</w:t>
      </w:r>
      <w:r w:rsidRPr="004014C7">
        <w:rPr>
          <w:vertAlign w:val="subscript"/>
        </w:rPr>
        <w:t>2</w:t>
      </w:r>
      <w:r w:rsidRPr="004014C7">
        <w:t>(</w:t>
      </w:r>
      <w:proofErr w:type="gramEnd"/>
      <w:r w:rsidRPr="004014C7">
        <w:rPr>
          <w:lang w:val="en-US"/>
        </w:rPr>
        <w:t>SO</w:t>
      </w:r>
      <w:r w:rsidRPr="004014C7">
        <w:rPr>
          <w:vertAlign w:val="subscript"/>
        </w:rPr>
        <w:t>4</w:t>
      </w:r>
      <w:r w:rsidRPr="004014C7">
        <w:t>)</w:t>
      </w:r>
      <w:r w:rsidRPr="004014C7">
        <w:rPr>
          <w:vertAlign w:val="subscript"/>
        </w:rPr>
        <w:t>3</w:t>
      </w:r>
      <w:r w:rsidRPr="004014C7">
        <w:t xml:space="preserve"> + 4Н</w:t>
      </w:r>
      <w:r w:rsidRPr="004014C7">
        <w:rPr>
          <w:vertAlign w:val="subscript"/>
        </w:rPr>
        <w:t>2</w:t>
      </w:r>
      <w:r w:rsidRPr="004014C7">
        <w:t>О = 2</w:t>
      </w:r>
      <w:proofErr w:type="spellStart"/>
      <w:r w:rsidRPr="004014C7">
        <w:rPr>
          <w:lang w:val="en-US"/>
        </w:rPr>
        <w:t>FeOOH</w:t>
      </w:r>
      <w:proofErr w:type="spellEnd"/>
      <w:r w:rsidRPr="004014C7">
        <w:t xml:space="preserve"> +3</w:t>
      </w:r>
      <w:r w:rsidRPr="004014C7">
        <w:rPr>
          <w:lang w:val="en-US"/>
        </w:rPr>
        <w:t>H</w:t>
      </w:r>
      <w:r w:rsidRPr="004014C7">
        <w:rPr>
          <w:vertAlign w:val="subscript"/>
        </w:rPr>
        <w:t>2</w:t>
      </w:r>
      <w:r w:rsidRPr="004014C7">
        <w:rPr>
          <w:lang w:val="en-US"/>
        </w:rPr>
        <w:t>SO</w:t>
      </w:r>
      <w:r w:rsidRPr="004014C7">
        <w:rPr>
          <w:vertAlign w:val="subscript"/>
        </w:rPr>
        <w:t>4</w:t>
      </w:r>
      <w:r w:rsidRPr="004014C7">
        <w:t xml:space="preserve">               (2.120)</w:t>
      </w:r>
    </w:p>
    <w:p w:rsidR="00EF6885" w:rsidRPr="004014C7" w:rsidRDefault="00EF6885" w:rsidP="00EF6885">
      <w:pPr>
        <w:jc w:val="both"/>
      </w:pPr>
      <w:r w:rsidRPr="004014C7">
        <w:t xml:space="preserve">  </w:t>
      </w:r>
    </w:p>
    <w:p w:rsidR="00EF6885" w:rsidRPr="004014C7" w:rsidRDefault="00EF6885" w:rsidP="00EF6885">
      <w:pPr>
        <w:jc w:val="both"/>
      </w:pPr>
      <w:r w:rsidRPr="004014C7">
        <w:t xml:space="preserve">     </w:t>
      </w:r>
      <w:proofErr w:type="spellStart"/>
      <w:r w:rsidRPr="004014C7">
        <w:t>Гетитный</w:t>
      </w:r>
      <w:proofErr w:type="spellEnd"/>
      <w:r w:rsidRPr="004014C7">
        <w:t xml:space="preserve"> </w:t>
      </w:r>
      <w:proofErr w:type="spellStart"/>
      <w:r w:rsidRPr="004014C7">
        <w:t>кек</w:t>
      </w:r>
      <w:proofErr w:type="spellEnd"/>
      <w:r w:rsidRPr="004014C7">
        <w:t xml:space="preserve"> содержит 3-4 % цинка. Раствор после отделения гетита направляют на выщелачивание цинкового огарка.</w:t>
      </w:r>
    </w:p>
    <w:p w:rsidR="00EF6885" w:rsidRPr="004014C7" w:rsidRDefault="00EF6885" w:rsidP="00EF6885">
      <w:pPr>
        <w:jc w:val="both"/>
      </w:pPr>
      <w:r w:rsidRPr="004014C7">
        <w:t xml:space="preserve">     П</w:t>
      </w:r>
      <w:proofErr w:type="gramStart"/>
      <w:r w:rsidRPr="004014C7">
        <w:rPr>
          <w:lang w:val="en-US"/>
        </w:rPr>
        <w:t>o</w:t>
      </w:r>
      <w:proofErr w:type="gramEnd"/>
      <w:r w:rsidRPr="004014C7">
        <w:t xml:space="preserve"> </w:t>
      </w:r>
      <w:proofErr w:type="spellStart"/>
      <w:r w:rsidRPr="004014C7">
        <w:t>гетитной</w:t>
      </w:r>
      <w:proofErr w:type="spellEnd"/>
      <w:r w:rsidRPr="004014C7">
        <w:t xml:space="preserve"> технологии извлекается 80% </w:t>
      </w:r>
      <w:r w:rsidRPr="004014C7">
        <w:rPr>
          <w:lang w:val="en-US"/>
        </w:rPr>
        <w:t>Zn</w:t>
      </w:r>
      <w:r w:rsidRPr="004014C7">
        <w:t xml:space="preserve">, 80% </w:t>
      </w:r>
      <w:proofErr w:type="spellStart"/>
      <w:r w:rsidRPr="004014C7">
        <w:rPr>
          <w:lang w:val="en-US"/>
        </w:rPr>
        <w:t>Cd</w:t>
      </w:r>
      <w:proofErr w:type="spellEnd"/>
      <w:r w:rsidRPr="004014C7">
        <w:t xml:space="preserve">  и 70% </w:t>
      </w:r>
      <w:r w:rsidRPr="004014C7">
        <w:rPr>
          <w:lang w:val="en-US"/>
        </w:rPr>
        <w:t>Cu</w:t>
      </w:r>
      <w:r w:rsidRPr="004014C7">
        <w:t>.</w:t>
      </w:r>
    </w:p>
    <w:p w:rsidR="00EF6885" w:rsidRPr="004014C7" w:rsidRDefault="00EF6885" w:rsidP="00EF6885">
      <w:pPr>
        <w:jc w:val="both"/>
      </w:pPr>
      <w:r w:rsidRPr="004014C7">
        <w:t xml:space="preserve">     К достоинствам </w:t>
      </w:r>
      <w:proofErr w:type="spellStart"/>
      <w:r w:rsidRPr="004014C7">
        <w:t>гетитной</w:t>
      </w:r>
      <w:proofErr w:type="spellEnd"/>
      <w:r w:rsidRPr="004014C7">
        <w:t xml:space="preserve"> технологии относятся:  высокое извлечение цинка, кадмия и меди, а также то, что происходит на 60-70%  очистка раствора от таких примесей, как мышьяк, сурьма, германий, фтор, получение богатых свинцовых </w:t>
      </w:r>
      <w:proofErr w:type="spellStart"/>
      <w:r w:rsidRPr="004014C7">
        <w:t>кеков</w:t>
      </w:r>
      <w:proofErr w:type="spellEnd"/>
      <w:r w:rsidRPr="004014C7">
        <w:t xml:space="preserve">, в которых концентрируются благородные металлы. </w:t>
      </w:r>
    </w:p>
    <w:p w:rsidR="00EF6885" w:rsidRPr="004014C7" w:rsidRDefault="00EF6885" w:rsidP="00EF6885">
      <w:pPr>
        <w:jc w:val="both"/>
      </w:pPr>
      <w:r w:rsidRPr="004014C7">
        <w:t xml:space="preserve">     Наиболее широкое применение нашла </w:t>
      </w:r>
      <w:proofErr w:type="spellStart"/>
      <w:r w:rsidRPr="004014C7">
        <w:t>ярозитная</w:t>
      </w:r>
      <w:proofErr w:type="spellEnd"/>
      <w:r w:rsidRPr="004014C7">
        <w:t xml:space="preserve"> технология переработки </w:t>
      </w:r>
      <w:proofErr w:type="gramStart"/>
      <w:r w:rsidRPr="004014C7">
        <w:t>цинковых</w:t>
      </w:r>
      <w:proofErr w:type="gramEnd"/>
      <w:r w:rsidRPr="004014C7">
        <w:t xml:space="preserve"> </w:t>
      </w:r>
      <w:proofErr w:type="spellStart"/>
      <w:r w:rsidRPr="004014C7">
        <w:t>кеков</w:t>
      </w:r>
      <w:proofErr w:type="spellEnd"/>
      <w:r w:rsidRPr="004014C7">
        <w:t xml:space="preserve">. </w:t>
      </w:r>
      <w:proofErr w:type="gramStart"/>
      <w:r w:rsidRPr="004014C7">
        <w:t xml:space="preserve">Она включает высокотемпературное выщелачивание </w:t>
      </w:r>
      <w:proofErr w:type="spellStart"/>
      <w:r w:rsidRPr="004014C7">
        <w:t>кеков</w:t>
      </w:r>
      <w:proofErr w:type="spellEnd"/>
      <w:r w:rsidRPr="004014C7">
        <w:t xml:space="preserve"> в смеси отработанного электролита и серной кислоты, отстаивание пульпы после выщелачивания, фильтрацию сгущённой пульпы, промывку свинцового </w:t>
      </w:r>
      <w:proofErr w:type="spellStart"/>
      <w:r w:rsidRPr="004014C7">
        <w:t>кека</w:t>
      </w:r>
      <w:proofErr w:type="spellEnd"/>
      <w:r w:rsidRPr="004014C7">
        <w:t xml:space="preserve">, нейтрализацию раствора после высокотемпературного выщелачивания </w:t>
      </w:r>
      <w:proofErr w:type="spellStart"/>
      <w:r w:rsidRPr="004014C7">
        <w:t>вельц-оксидами</w:t>
      </w:r>
      <w:proofErr w:type="spellEnd"/>
      <w:r w:rsidRPr="004014C7">
        <w:t xml:space="preserve"> или цинковым огарком, отстаивание пульпы после нейтрализации, окисление и осаждение железа  из цинксодержащего раствора в виде ярозита, фильтрацию, промывку и сушку </w:t>
      </w:r>
      <w:proofErr w:type="spellStart"/>
      <w:r w:rsidRPr="004014C7">
        <w:t>ярозитного</w:t>
      </w:r>
      <w:proofErr w:type="spellEnd"/>
      <w:r w:rsidRPr="004014C7">
        <w:t xml:space="preserve"> </w:t>
      </w:r>
      <w:proofErr w:type="spellStart"/>
      <w:r w:rsidRPr="004014C7">
        <w:t>кека</w:t>
      </w:r>
      <w:proofErr w:type="spellEnd"/>
      <w:r w:rsidRPr="004014C7">
        <w:t>.</w:t>
      </w:r>
      <w:proofErr w:type="gramEnd"/>
    </w:p>
    <w:p w:rsidR="00EF6885" w:rsidRPr="004014C7" w:rsidRDefault="00EF6885" w:rsidP="00EF6885">
      <w:pPr>
        <w:jc w:val="both"/>
      </w:pPr>
      <w:r w:rsidRPr="004014C7">
        <w:t xml:space="preserve">     По </w:t>
      </w:r>
      <w:proofErr w:type="spellStart"/>
      <w:r w:rsidRPr="004014C7">
        <w:t>ярозитной</w:t>
      </w:r>
      <w:proofErr w:type="spellEnd"/>
      <w:r w:rsidRPr="004014C7">
        <w:t xml:space="preserve"> технологии цинковый </w:t>
      </w:r>
      <w:proofErr w:type="spellStart"/>
      <w:r w:rsidRPr="004014C7">
        <w:t>кек</w:t>
      </w:r>
      <w:proofErr w:type="spellEnd"/>
      <w:r w:rsidRPr="004014C7">
        <w:t xml:space="preserve"> обрабатывают раствором, содержащим 150-200 г/л серной кислоты при температуре 90-95</w:t>
      </w:r>
      <w:r w:rsidRPr="004014C7">
        <w:rPr>
          <w:vertAlign w:val="superscript"/>
        </w:rPr>
        <w:t>о</w:t>
      </w:r>
      <w:r w:rsidRPr="004014C7">
        <w:t>С в течение 4-6 часов до остаточной концентрации серной кислоты 60-90 г/л. В процессе выщелачивания протекают реакции:</w:t>
      </w:r>
    </w:p>
    <w:p w:rsidR="00EF6885" w:rsidRPr="004014C7" w:rsidRDefault="00EF6885" w:rsidP="00EF6885">
      <w:pPr>
        <w:jc w:val="both"/>
      </w:pPr>
    </w:p>
    <w:p w:rsidR="00EF6885" w:rsidRPr="004014C7" w:rsidRDefault="00EF6885" w:rsidP="00EF6885">
      <w:pPr>
        <w:jc w:val="center"/>
        <w:rPr>
          <w:lang w:val="en-US"/>
        </w:rPr>
      </w:pPr>
      <w:r w:rsidRPr="004014C7">
        <w:t xml:space="preserve">       </w:t>
      </w:r>
      <w:r w:rsidRPr="004014C7">
        <w:rPr>
          <w:lang w:val="en-US"/>
        </w:rPr>
        <w:t>MeO·Fe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O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+ 4H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= MeSO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+ </w:t>
      </w:r>
      <w:proofErr w:type="gramStart"/>
      <w:r w:rsidRPr="004014C7">
        <w:rPr>
          <w:lang w:val="en-US"/>
        </w:rPr>
        <w:t>Fe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(</w:t>
      </w:r>
      <w:proofErr w:type="gramEnd"/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+ 4H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O       (2.121)</w:t>
      </w:r>
    </w:p>
    <w:p w:rsidR="00EF6885" w:rsidRPr="004014C7" w:rsidRDefault="00EF6885" w:rsidP="00EF6885">
      <w:pPr>
        <w:jc w:val="center"/>
        <w:rPr>
          <w:lang w:val="en-US"/>
        </w:rPr>
      </w:pPr>
    </w:p>
    <w:p w:rsidR="00EF6885" w:rsidRPr="004014C7" w:rsidRDefault="00EF6885" w:rsidP="00EF6885">
      <w:pPr>
        <w:ind w:firstLine="708"/>
        <w:jc w:val="center"/>
        <w:rPr>
          <w:lang w:val="en-US"/>
        </w:rPr>
      </w:pPr>
      <w:r w:rsidRPr="004014C7">
        <w:rPr>
          <w:lang w:val="en-US"/>
        </w:rPr>
        <w:t xml:space="preserve">       </w:t>
      </w:r>
      <w:proofErr w:type="spellStart"/>
      <w:r w:rsidRPr="004014C7">
        <w:rPr>
          <w:lang w:val="en-US"/>
        </w:rPr>
        <w:t>MeS</w:t>
      </w:r>
      <w:proofErr w:type="spellEnd"/>
      <w:r w:rsidRPr="004014C7">
        <w:rPr>
          <w:lang w:val="en-US"/>
        </w:rPr>
        <w:t xml:space="preserve"> + </w:t>
      </w:r>
      <w:proofErr w:type="gramStart"/>
      <w:r w:rsidRPr="004014C7">
        <w:rPr>
          <w:lang w:val="en-US"/>
        </w:rPr>
        <w:t>Fe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(</w:t>
      </w:r>
      <w:proofErr w:type="gramEnd"/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= MeSO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+ 2FeSO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+ S              (2.122)</w:t>
      </w:r>
    </w:p>
    <w:p w:rsidR="00EF6885" w:rsidRPr="004014C7" w:rsidRDefault="00EF6885" w:rsidP="00EF6885">
      <w:pPr>
        <w:jc w:val="both"/>
        <w:rPr>
          <w:lang w:val="en-US"/>
        </w:rPr>
      </w:pPr>
    </w:p>
    <w:p w:rsidR="00EF6885" w:rsidRPr="004014C7" w:rsidRDefault="00EF6885" w:rsidP="00EF6885">
      <w:pPr>
        <w:jc w:val="both"/>
        <w:rPr>
          <w:lang w:val="en-US"/>
        </w:rPr>
      </w:pPr>
      <w:r w:rsidRPr="004014C7">
        <w:rPr>
          <w:lang w:val="en-US"/>
        </w:rPr>
        <w:t xml:space="preserve">     </w:t>
      </w:r>
      <w:r w:rsidRPr="004014C7">
        <w:t>где</w:t>
      </w:r>
      <w:r w:rsidRPr="004014C7">
        <w:rPr>
          <w:lang w:val="en-US"/>
        </w:rPr>
        <w:t xml:space="preserve">  Me – Zn, C u </w:t>
      </w:r>
      <w:proofErr w:type="spellStart"/>
      <w:r w:rsidRPr="004014C7">
        <w:rPr>
          <w:lang w:val="en-US"/>
        </w:rPr>
        <w:t>Cd</w:t>
      </w:r>
      <w:proofErr w:type="spellEnd"/>
      <w:r w:rsidRPr="004014C7">
        <w:rPr>
          <w:lang w:val="en-US"/>
        </w:rPr>
        <w:t>.</w:t>
      </w:r>
    </w:p>
    <w:p w:rsidR="00EF6885" w:rsidRPr="004014C7" w:rsidRDefault="00EF6885" w:rsidP="00EF6885">
      <w:pPr>
        <w:jc w:val="both"/>
      </w:pPr>
      <w:r w:rsidRPr="004014C7">
        <w:rPr>
          <w:lang w:val="en-US"/>
        </w:rPr>
        <w:t xml:space="preserve">     </w:t>
      </w:r>
      <w:r w:rsidRPr="004014C7">
        <w:t xml:space="preserve">Извлечение  в раствор металлов составляет, %: 94-95 </w:t>
      </w:r>
      <w:proofErr w:type="spellStart"/>
      <w:r w:rsidRPr="004014C7">
        <w:t>Zn</w:t>
      </w:r>
      <w:proofErr w:type="spellEnd"/>
      <w:r w:rsidRPr="004014C7">
        <w:t xml:space="preserve">; 93- </w:t>
      </w:r>
      <w:proofErr w:type="spellStart"/>
      <w:r w:rsidRPr="004014C7">
        <w:rPr>
          <w:lang w:val="en-US"/>
        </w:rPr>
        <w:t>Cd</w:t>
      </w:r>
      <w:proofErr w:type="spellEnd"/>
      <w:r w:rsidRPr="004014C7">
        <w:t xml:space="preserve">; 70-80 </w:t>
      </w:r>
      <w:r w:rsidRPr="004014C7">
        <w:rPr>
          <w:lang w:val="en-US"/>
        </w:rPr>
        <w:t>Fe</w:t>
      </w:r>
      <w:r w:rsidRPr="004014C7">
        <w:t xml:space="preserve">; 93-94 </w:t>
      </w:r>
      <w:r w:rsidRPr="004014C7">
        <w:rPr>
          <w:lang w:val="en-US"/>
        </w:rPr>
        <w:t>Cu</w:t>
      </w:r>
      <w:r w:rsidRPr="004014C7">
        <w:t xml:space="preserve">; 94-95 </w:t>
      </w:r>
      <w:proofErr w:type="spellStart"/>
      <w:r w:rsidRPr="004014C7">
        <w:rPr>
          <w:lang w:val="en-US"/>
        </w:rPr>
        <w:t>Cd</w:t>
      </w:r>
      <w:proofErr w:type="spellEnd"/>
      <w:r w:rsidRPr="004014C7">
        <w:t xml:space="preserve">; </w:t>
      </w:r>
      <w:r w:rsidRPr="004014C7">
        <w:rPr>
          <w:lang w:val="en-US"/>
        </w:rPr>
        <w:t>As</w:t>
      </w:r>
      <w:r w:rsidRPr="004014C7">
        <w:t>; 60</w:t>
      </w:r>
      <w:r w:rsidRPr="004014C7">
        <w:rPr>
          <w:lang w:val="en-US"/>
        </w:rPr>
        <w:t>Co</w:t>
      </w:r>
      <w:r w:rsidRPr="004014C7">
        <w:t xml:space="preserve">; 16 </w:t>
      </w:r>
      <w:proofErr w:type="spellStart"/>
      <w:r w:rsidRPr="004014C7">
        <w:rPr>
          <w:lang w:val="en-US"/>
        </w:rPr>
        <w:t>Sb</w:t>
      </w:r>
      <w:proofErr w:type="spellEnd"/>
      <w:r w:rsidRPr="004014C7">
        <w:t>.</w:t>
      </w:r>
    </w:p>
    <w:p w:rsidR="00EF6885" w:rsidRPr="004014C7" w:rsidRDefault="00EF6885" w:rsidP="00EF6885">
      <w:pPr>
        <w:jc w:val="both"/>
      </w:pPr>
      <w:r w:rsidRPr="004014C7">
        <w:t xml:space="preserve">     Раствор после  высокотемпературного выщелачивания содержит 20-25 г/л железа в основном в трёхвалентной форме и значительное количество мышьяка.</w:t>
      </w:r>
    </w:p>
    <w:p w:rsidR="00EF6885" w:rsidRPr="004014C7" w:rsidRDefault="00EF6885" w:rsidP="00EF6885">
      <w:pPr>
        <w:jc w:val="both"/>
      </w:pPr>
      <w:r w:rsidRPr="004014C7">
        <w:t xml:space="preserve">     Пульпу после выщелачивания подвергают сгущению с последующей фильтрацией сгущённого продукта. </w:t>
      </w:r>
    </w:p>
    <w:p w:rsidR="00EF6885" w:rsidRPr="004014C7" w:rsidRDefault="00EF6885" w:rsidP="00EF6885">
      <w:pPr>
        <w:jc w:val="both"/>
      </w:pPr>
      <w:r w:rsidRPr="004014C7">
        <w:t xml:space="preserve">     Твёрдый остаток после выщелачивания представляет собой свинцовый </w:t>
      </w:r>
      <w:proofErr w:type="spellStart"/>
      <w:r w:rsidRPr="004014C7">
        <w:t>кек</w:t>
      </w:r>
      <w:proofErr w:type="spellEnd"/>
      <w:r w:rsidRPr="004014C7">
        <w:t xml:space="preserve">, обогащённый серебром и золотом. После промывки и сушки его направляют на свинцовое производство.  </w:t>
      </w:r>
    </w:p>
    <w:p w:rsidR="00EF6885" w:rsidRPr="004014C7" w:rsidRDefault="00EF6885" w:rsidP="00EF6885">
      <w:pPr>
        <w:jc w:val="both"/>
      </w:pPr>
      <w:r w:rsidRPr="004014C7">
        <w:t xml:space="preserve">     Раствор, содержащий цинк, кадмий, медь, редкие металлы и железо направляют на нейтрализацию кислоты до содержания 10 г/л. Нейтрализация раствора осуществляется с целью создания необходимых условий, обеспечивающих качественное проведение последующей операции осаждения железа  в виде ярозита. Нейтрализация осуществляется путём подачи в раствор </w:t>
      </w:r>
      <w:proofErr w:type="spellStart"/>
      <w:r w:rsidRPr="004014C7">
        <w:t>вельц</w:t>
      </w:r>
      <w:proofErr w:type="spellEnd"/>
      <w:r w:rsidRPr="004014C7">
        <w:t xml:space="preserve"> </w:t>
      </w:r>
      <w:proofErr w:type="gramStart"/>
      <w:r w:rsidRPr="004014C7">
        <w:t>–о</w:t>
      </w:r>
      <w:proofErr w:type="gramEnd"/>
      <w:r w:rsidRPr="004014C7">
        <w:t>ксидов или цинкового огарка.</w:t>
      </w:r>
    </w:p>
    <w:p w:rsidR="00EF6885" w:rsidRPr="004014C7" w:rsidRDefault="00EF6885" w:rsidP="00EF6885">
      <w:pPr>
        <w:jc w:val="both"/>
      </w:pPr>
      <w:r w:rsidRPr="004014C7">
        <w:t xml:space="preserve">     После нейтрализации раствора твёрдую фазу пульпы отделяют от раствора в сгустителях. Сгущённую пульпу возвращают на выщелачивание </w:t>
      </w:r>
      <w:proofErr w:type="spellStart"/>
      <w:r w:rsidRPr="004014C7">
        <w:t>кеков</w:t>
      </w:r>
      <w:proofErr w:type="spellEnd"/>
      <w:r w:rsidRPr="004014C7">
        <w:t>, а раствор на осаждение железа в виде ярозита.</w:t>
      </w:r>
    </w:p>
    <w:p w:rsidR="00EF6885" w:rsidRPr="004014C7" w:rsidRDefault="00EF6885" w:rsidP="00EF6885">
      <w:pPr>
        <w:jc w:val="both"/>
      </w:pPr>
      <w:r w:rsidRPr="004014C7">
        <w:t xml:space="preserve">     Ярозит–процесс основан на осаждении из раствора железа в виде нерастворимых комплексных соединений железа и щелочных металлов натрия, калия или аммония. Общая формула соединений может быть записана в виде: </w:t>
      </w:r>
      <w:proofErr w:type="spellStart"/>
      <w:proofErr w:type="gramStart"/>
      <w:r w:rsidRPr="004014C7">
        <w:rPr>
          <w:lang w:val="en-US"/>
        </w:rPr>
        <w:t>MeFe</w:t>
      </w:r>
      <w:proofErr w:type="spellEnd"/>
      <w:r w:rsidRPr="004014C7">
        <w:rPr>
          <w:vertAlign w:val="subscript"/>
        </w:rPr>
        <w:t>3</w:t>
      </w:r>
      <w:r w:rsidRPr="004014C7">
        <w:t>(</w:t>
      </w:r>
      <w:proofErr w:type="gramEnd"/>
      <w:r w:rsidRPr="004014C7">
        <w:t>ОН)</w:t>
      </w:r>
      <w:r w:rsidRPr="004014C7">
        <w:rPr>
          <w:vertAlign w:val="subscript"/>
        </w:rPr>
        <w:t>6</w:t>
      </w:r>
      <w:r w:rsidRPr="004014C7">
        <w:t>(</w:t>
      </w:r>
      <w:r w:rsidRPr="004014C7">
        <w:rPr>
          <w:lang w:val="en-US"/>
        </w:rPr>
        <w:t>SO</w:t>
      </w:r>
      <w:r w:rsidRPr="004014C7">
        <w:rPr>
          <w:vertAlign w:val="subscript"/>
        </w:rPr>
        <w:t>4</w:t>
      </w:r>
      <w:r w:rsidRPr="004014C7">
        <w:t>)</w:t>
      </w:r>
      <w:r w:rsidRPr="004014C7">
        <w:rPr>
          <w:vertAlign w:val="subscript"/>
        </w:rPr>
        <w:t>2</w:t>
      </w:r>
      <w:r w:rsidRPr="004014C7">
        <w:t xml:space="preserve">, где </w:t>
      </w:r>
      <w:proofErr w:type="spellStart"/>
      <w:r w:rsidRPr="004014C7">
        <w:t>Ме</w:t>
      </w:r>
      <w:proofErr w:type="spellEnd"/>
      <w:r w:rsidRPr="004014C7">
        <w:t xml:space="preserve"> - К, </w:t>
      </w:r>
      <w:r w:rsidRPr="004014C7">
        <w:rPr>
          <w:lang w:val="en-US"/>
        </w:rPr>
        <w:t>Na</w:t>
      </w:r>
      <w:r w:rsidRPr="004014C7">
        <w:t xml:space="preserve">, </w:t>
      </w:r>
      <w:r w:rsidRPr="004014C7">
        <w:rPr>
          <w:lang w:val="en-US"/>
        </w:rPr>
        <w:t>NH</w:t>
      </w:r>
      <w:r w:rsidRPr="004014C7">
        <w:rPr>
          <w:vertAlign w:val="subscript"/>
        </w:rPr>
        <w:t>4</w:t>
      </w:r>
      <w:r w:rsidRPr="004014C7">
        <w:t>. Целью операции является наиболее полный перевод трёхвалентного железа в комплексное соединение – ярозит.</w:t>
      </w:r>
    </w:p>
    <w:p w:rsidR="00EF6885" w:rsidRPr="004014C7" w:rsidRDefault="00EF6885" w:rsidP="00EF6885">
      <w:pPr>
        <w:jc w:val="both"/>
      </w:pPr>
      <w:r w:rsidRPr="004014C7">
        <w:t xml:space="preserve">     Образование ярозита происходит в присутств</w:t>
      </w:r>
      <w:proofErr w:type="gramStart"/>
      <w:r w:rsidRPr="004014C7">
        <w:t>ии ио</w:t>
      </w:r>
      <w:proofErr w:type="gramEnd"/>
      <w:r w:rsidRPr="004014C7">
        <w:t>нов калия, натрия или аммония по следующим реакциям:</w:t>
      </w:r>
    </w:p>
    <w:p w:rsidR="00EF6885" w:rsidRPr="004014C7" w:rsidRDefault="00EF6885" w:rsidP="00EF6885">
      <w:pPr>
        <w:jc w:val="both"/>
      </w:pPr>
    </w:p>
    <w:p w:rsidR="00EF6885" w:rsidRPr="004014C7" w:rsidRDefault="00EF6885" w:rsidP="00EF6885">
      <w:pPr>
        <w:jc w:val="center"/>
        <w:rPr>
          <w:lang w:val="en-US"/>
        </w:rPr>
      </w:pPr>
      <w:proofErr w:type="gramStart"/>
      <w:r w:rsidRPr="004014C7">
        <w:rPr>
          <w:lang w:val="en-US"/>
        </w:rPr>
        <w:t>6Fe(</w:t>
      </w:r>
      <w:proofErr w:type="gramEnd"/>
      <w:r w:rsidRPr="004014C7">
        <w:rPr>
          <w:lang w:val="en-US"/>
        </w:rPr>
        <w:t>OH)SO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+ K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CO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+ 5H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O = 2KFe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>(</w:t>
      </w:r>
      <w:r w:rsidRPr="004014C7">
        <w:t>ОН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6</w:t>
      </w:r>
      <w:r w:rsidRPr="004014C7">
        <w:rPr>
          <w:lang w:val="en-US"/>
        </w:rPr>
        <w:t>(SO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 xml:space="preserve"> + CO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 xml:space="preserve"> +2H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  (2.123)</w:t>
      </w:r>
    </w:p>
    <w:p w:rsidR="00EF6885" w:rsidRPr="004014C7" w:rsidRDefault="00EF6885" w:rsidP="00EF6885">
      <w:pPr>
        <w:jc w:val="center"/>
        <w:rPr>
          <w:lang w:val="en-US"/>
        </w:rPr>
      </w:pPr>
    </w:p>
    <w:p w:rsidR="00EF6885" w:rsidRPr="004014C7" w:rsidRDefault="00EF6885" w:rsidP="00EF6885">
      <w:pPr>
        <w:jc w:val="center"/>
        <w:rPr>
          <w:lang w:val="en-US"/>
        </w:rPr>
      </w:pPr>
      <w:r w:rsidRPr="004014C7">
        <w:rPr>
          <w:highlight w:val="yellow"/>
          <w:lang w:val="en-US"/>
        </w:rPr>
        <w:t>3[</w:t>
      </w:r>
      <w:proofErr w:type="gramStart"/>
      <w:r w:rsidRPr="004014C7">
        <w:rPr>
          <w:highlight w:val="yellow"/>
          <w:lang w:val="en-US"/>
        </w:rPr>
        <w:t>Fe(</w:t>
      </w:r>
      <w:proofErr w:type="gramEnd"/>
      <w:r w:rsidRPr="004014C7">
        <w:rPr>
          <w:highlight w:val="yellow"/>
          <w:lang w:val="en-US"/>
        </w:rPr>
        <w:t>OH)</w:t>
      </w:r>
      <w:r w:rsidRPr="004014C7">
        <w:rPr>
          <w:highlight w:val="yellow"/>
          <w:vertAlign w:val="subscript"/>
          <w:lang w:val="en-US"/>
        </w:rPr>
        <w:t>2</w:t>
      </w:r>
      <w:r w:rsidRPr="004014C7">
        <w:rPr>
          <w:highlight w:val="yellow"/>
          <w:lang w:val="en-US"/>
        </w:rPr>
        <w:t>]SO</w:t>
      </w:r>
      <w:r w:rsidRPr="004014C7">
        <w:rPr>
          <w:highlight w:val="yellow"/>
          <w:vertAlign w:val="subscript"/>
          <w:lang w:val="en-US"/>
        </w:rPr>
        <w:t>4</w:t>
      </w:r>
      <w:r w:rsidRPr="004014C7">
        <w:rPr>
          <w:highlight w:val="yellow"/>
          <w:lang w:val="en-US"/>
        </w:rPr>
        <w:t>+ K</w:t>
      </w:r>
      <w:r w:rsidRPr="004014C7">
        <w:rPr>
          <w:highlight w:val="yellow"/>
          <w:vertAlign w:val="subscript"/>
          <w:lang w:val="en-US"/>
        </w:rPr>
        <w:t>2</w:t>
      </w:r>
      <w:r w:rsidRPr="004014C7">
        <w:rPr>
          <w:highlight w:val="yellow"/>
          <w:lang w:val="en-US"/>
        </w:rPr>
        <w:t>CO</w:t>
      </w:r>
      <w:r w:rsidRPr="004014C7">
        <w:rPr>
          <w:highlight w:val="yellow"/>
          <w:vertAlign w:val="subscript"/>
          <w:lang w:val="en-US"/>
        </w:rPr>
        <w:t>3</w:t>
      </w:r>
      <w:r w:rsidRPr="004014C7">
        <w:rPr>
          <w:highlight w:val="yellow"/>
          <w:lang w:val="en-US"/>
        </w:rPr>
        <w:t xml:space="preserve"> +4H</w:t>
      </w:r>
      <w:r w:rsidRPr="004014C7">
        <w:rPr>
          <w:highlight w:val="yellow"/>
          <w:vertAlign w:val="subscript"/>
          <w:lang w:val="en-US"/>
        </w:rPr>
        <w:t>2</w:t>
      </w:r>
      <w:r w:rsidRPr="004014C7">
        <w:rPr>
          <w:highlight w:val="yellow"/>
          <w:lang w:val="en-US"/>
        </w:rPr>
        <w:t>O = 2KFe</w:t>
      </w:r>
      <w:r w:rsidRPr="004014C7">
        <w:rPr>
          <w:highlight w:val="yellow"/>
          <w:vertAlign w:val="subscript"/>
          <w:lang w:val="en-US"/>
        </w:rPr>
        <w:t>3</w:t>
      </w:r>
      <w:r w:rsidRPr="004014C7">
        <w:rPr>
          <w:highlight w:val="yellow"/>
          <w:lang w:val="en-US"/>
        </w:rPr>
        <w:t>(</w:t>
      </w:r>
      <w:r w:rsidRPr="004014C7">
        <w:rPr>
          <w:highlight w:val="yellow"/>
        </w:rPr>
        <w:t>ОН</w:t>
      </w:r>
      <w:r w:rsidRPr="004014C7">
        <w:rPr>
          <w:highlight w:val="yellow"/>
          <w:lang w:val="en-US"/>
        </w:rPr>
        <w:t>)</w:t>
      </w:r>
      <w:r w:rsidRPr="004014C7">
        <w:rPr>
          <w:highlight w:val="yellow"/>
          <w:vertAlign w:val="subscript"/>
          <w:lang w:val="en-US"/>
        </w:rPr>
        <w:t>6</w:t>
      </w:r>
      <w:r w:rsidRPr="004014C7">
        <w:rPr>
          <w:highlight w:val="yellow"/>
          <w:lang w:val="en-US"/>
        </w:rPr>
        <w:t>(SO</w:t>
      </w:r>
      <w:r w:rsidRPr="004014C7">
        <w:rPr>
          <w:highlight w:val="yellow"/>
          <w:vertAlign w:val="subscript"/>
          <w:lang w:val="en-US"/>
        </w:rPr>
        <w:t>4</w:t>
      </w:r>
      <w:r w:rsidRPr="004014C7">
        <w:rPr>
          <w:highlight w:val="yellow"/>
          <w:lang w:val="en-US"/>
        </w:rPr>
        <w:t>)</w:t>
      </w:r>
      <w:r w:rsidRPr="004014C7">
        <w:rPr>
          <w:highlight w:val="yellow"/>
          <w:vertAlign w:val="subscript"/>
          <w:lang w:val="en-US"/>
        </w:rPr>
        <w:t>2</w:t>
      </w:r>
      <w:r w:rsidRPr="004014C7">
        <w:rPr>
          <w:highlight w:val="yellow"/>
          <w:lang w:val="en-US"/>
        </w:rPr>
        <w:t>+ CO</w:t>
      </w:r>
      <w:r w:rsidRPr="004014C7">
        <w:rPr>
          <w:highlight w:val="yellow"/>
          <w:vertAlign w:val="subscript"/>
          <w:lang w:val="en-US"/>
        </w:rPr>
        <w:t>2</w:t>
      </w:r>
      <w:r w:rsidRPr="004014C7">
        <w:rPr>
          <w:highlight w:val="yellow"/>
          <w:lang w:val="en-US"/>
        </w:rPr>
        <w:t>+ H</w:t>
      </w:r>
      <w:r w:rsidRPr="004014C7">
        <w:rPr>
          <w:highlight w:val="yellow"/>
          <w:vertAlign w:val="subscript"/>
          <w:lang w:val="en-US"/>
        </w:rPr>
        <w:t>2</w:t>
      </w:r>
      <w:r w:rsidRPr="004014C7">
        <w:rPr>
          <w:highlight w:val="yellow"/>
          <w:lang w:val="en-US"/>
        </w:rPr>
        <w:t>SO</w:t>
      </w:r>
      <w:r w:rsidRPr="004014C7">
        <w:rPr>
          <w:highlight w:val="yellow"/>
          <w:vertAlign w:val="subscript"/>
          <w:lang w:val="en-US"/>
        </w:rPr>
        <w:t>4</w:t>
      </w:r>
      <w:r w:rsidRPr="004014C7">
        <w:rPr>
          <w:highlight w:val="yellow"/>
          <w:lang w:val="en-US"/>
        </w:rPr>
        <w:t xml:space="preserve">      (2.124)</w:t>
      </w:r>
    </w:p>
    <w:p w:rsidR="00EF6885" w:rsidRPr="004014C7" w:rsidRDefault="00EF6885" w:rsidP="00EF6885">
      <w:pPr>
        <w:jc w:val="center"/>
        <w:rPr>
          <w:lang w:val="en-US"/>
        </w:rPr>
      </w:pPr>
    </w:p>
    <w:p w:rsidR="00EF6885" w:rsidRPr="004014C7" w:rsidRDefault="00EF6885" w:rsidP="00EF6885">
      <w:pPr>
        <w:jc w:val="center"/>
        <w:rPr>
          <w:lang w:val="en-US"/>
        </w:rPr>
      </w:pPr>
      <w:proofErr w:type="gramStart"/>
      <w:r w:rsidRPr="004014C7">
        <w:rPr>
          <w:lang w:val="en-US"/>
        </w:rPr>
        <w:t>3Fe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(</w:t>
      </w:r>
      <w:proofErr w:type="gramEnd"/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+ K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CO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 xml:space="preserve"> + 11H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O= 2KFe</w:t>
      </w:r>
      <w:r w:rsidRPr="004014C7">
        <w:rPr>
          <w:vertAlign w:val="subscript"/>
          <w:lang w:val="en-US"/>
        </w:rPr>
        <w:t>3</w:t>
      </w:r>
      <w:r w:rsidRPr="004014C7">
        <w:rPr>
          <w:lang w:val="en-US"/>
        </w:rPr>
        <w:t>(</w:t>
      </w:r>
      <w:r w:rsidRPr="004014C7">
        <w:t>ОН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6</w:t>
      </w:r>
      <w:r w:rsidRPr="004014C7">
        <w:rPr>
          <w:lang w:val="en-US"/>
        </w:rPr>
        <w:t>(SO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>)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 xml:space="preserve"> + CO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+ 5H</w:t>
      </w:r>
      <w:r w:rsidRPr="004014C7">
        <w:rPr>
          <w:vertAlign w:val="subscript"/>
          <w:lang w:val="en-US"/>
        </w:rPr>
        <w:t>2</w:t>
      </w:r>
      <w:r w:rsidRPr="004014C7">
        <w:rPr>
          <w:lang w:val="en-US"/>
        </w:rPr>
        <w:t>SO</w:t>
      </w:r>
      <w:r w:rsidRPr="004014C7">
        <w:rPr>
          <w:vertAlign w:val="subscript"/>
          <w:lang w:val="en-US"/>
        </w:rPr>
        <w:t>4</w:t>
      </w:r>
      <w:r w:rsidRPr="004014C7">
        <w:rPr>
          <w:lang w:val="en-US"/>
        </w:rPr>
        <w:t xml:space="preserve">      (2.125)</w:t>
      </w:r>
    </w:p>
    <w:p w:rsidR="00EF6885" w:rsidRPr="004014C7" w:rsidRDefault="00EF6885" w:rsidP="00EF6885">
      <w:pPr>
        <w:jc w:val="both"/>
        <w:rPr>
          <w:lang w:val="en-US"/>
        </w:rPr>
      </w:pPr>
    </w:p>
    <w:p w:rsidR="00EF6885" w:rsidRPr="004014C7" w:rsidRDefault="00EF6885" w:rsidP="00EF6885">
      <w:pPr>
        <w:jc w:val="both"/>
      </w:pPr>
      <w:r w:rsidRPr="00EF6885">
        <w:rPr>
          <w:lang w:val="en-US"/>
        </w:rPr>
        <w:t xml:space="preserve">     </w:t>
      </w:r>
      <w:r w:rsidRPr="004014C7">
        <w:t>Для окисления двухвалентного железа используют марганцевую руду (</w:t>
      </w:r>
      <w:proofErr w:type="spellStart"/>
      <w:r w:rsidRPr="004014C7">
        <w:rPr>
          <w:lang w:val="en-US"/>
        </w:rPr>
        <w:t>MnO</w:t>
      </w:r>
      <w:proofErr w:type="spellEnd"/>
      <w:r w:rsidRPr="004014C7">
        <w:rPr>
          <w:vertAlign w:val="subscript"/>
        </w:rPr>
        <w:t>2</w:t>
      </w:r>
      <w:r w:rsidRPr="004014C7">
        <w:t>) или воздух, обогащённый кислородом. Осаждение железа ведут при температуре 90-95</w:t>
      </w:r>
      <w:r w:rsidRPr="004014C7">
        <w:rPr>
          <w:vertAlign w:val="superscript"/>
        </w:rPr>
        <w:t>о</w:t>
      </w:r>
      <w:r w:rsidRPr="004014C7">
        <w:t>С. После окисления железа  в раствор вводят поташ (К</w:t>
      </w:r>
      <w:r w:rsidRPr="004014C7">
        <w:rPr>
          <w:vertAlign w:val="subscript"/>
        </w:rPr>
        <w:t>2</w:t>
      </w:r>
      <w:r w:rsidRPr="004014C7">
        <w:t>СО</w:t>
      </w:r>
      <w:r w:rsidRPr="004014C7">
        <w:rPr>
          <w:vertAlign w:val="subscript"/>
        </w:rPr>
        <w:t>3</w:t>
      </w:r>
      <w:r w:rsidRPr="004014C7">
        <w:t xml:space="preserve">), соду </w:t>
      </w:r>
      <w:r w:rsidRPr="004014C7">
        <w:rPr>
          <w:lang w:val="en-US"/>
        </w:rPr>
        <w:t>Na</w:t>
      </w:r>
      <w:r w:rsidRPr="004014C7">
        <w:rPr>
          <w:vertAlign w:val="subscript"/>
        </w:rPr>
        <w:t>2</w:t>
      </w:r>
      <w:r w:rsidRPr="004014C7">
        <w:rPr>
          <w:lang w:val="en-US"/>
        </w:rPr>
        <w:t>CO</w:t>
      </w:r>
      <w:r w:rsidRPr="004014C7">
        <w:rPr>
          <w:vertAlign w:val="subscript"/>
        </w:rPr>
        <w:t>3</w:t>
      </w:r>
      <w:r w:rsidRPr="004014C7">
        <w:t xml:space="preserve"> или аммиачную воду (</w:t>
      </w:r>
      <w:r w:rsidRPr="004014C7">
        <w:rPr>
          <w:lang w:val="en-US"/>
        </w:rPr>
        <w:t>NH</w:t>
      </w:r>
      <w:r w:rsidRPr="004014C7">
        <w:rPr>
          <w:vertAlign w:val="subscript"/>
        </w:rPr>
        <w:t>4</w:t>
      </w:r>
      <w:r w:rsidRPr="004014C7">
        <w:rPr>
          <w:lang w:val="en-US"/>
        </w:rPr>
        <w:t>OH</w:t>
      </w:r>
      <w:r w:rsidRPr="004014C7">
        <w:t xml:space="preserve">)  в зависимости от того, какой ярозит нужно получить. Для нейтрализации раствора до </w:t>
      </w:r>
      <w:proofErr w:type="spellStart"/>
      <w:r w:rsidRPr="004014C7">
        <w:t>рН</w:t>
      </w:r>
      <w:proofErr w:type="spellEnd"/>
      <w:r w:rsidRPr="004014C7">
        <w:t xml:space="preserve"> 1,0-1,5  вводят цинковый огарок. Осадок ярозита сгущают, фильтруют и промывают.</w:t>
      </w:r>
    </w:p>
    <w:p w:rsidR="00EF6885" w:rsidRPr="004014C7" w:rsidRDefault="00EF6885" w:rsidP="00EF6885">
      <w:pPr>
        <w:jc w:val="both"/>
      </w:pPr>
      <w:r w:rsidRPr="004014C7">
        <w:t xml:space="preserve">     Продолжительность осаждения железа зависит от исходной концентрац</w:t>
      </w:r>
      <w:proofErr w:type="gramStart"/>
      <w:r w:rsidRPr="004014C7">
        <w:t>ии ио</w:t>
      </w:r>
      <w:proofErr w:type="gramEnd"/>
      <w:r w:rsidRPr="004014C7">
        <w:t xml:space="preserve">нов трёхвалентного железа и обычно составляет 3-4 часа. За это время всё трёхвалентное железо и до 90% мышьяка и сурьмы осаждаются в железистый </w:t>
      </w:r>
      <w:proofErr w:type="spellStart"/>
      <w:r w:rsidRPr="004014C7">
        <w:t>кек</w:t>
      </w:r>
      <w:proofErr w:type="spellEnd"/>
      <w:r w:rsidRPr="004014C7">
        <w:t xml:space="preserve">, который содержит 2-3% цинка. </w:t>
      </w:r>
    </w:p>
    <w:p w:rsidR="00EF6885" w:rsidRPr="004014C7" w:rsidRDefault="00EF6885" w:rsidP="00EF6885">
      <w:pPr>
        <w:jc w:val="both"/>
      </w:pPr>
      <w:r w:rsidRPr="004014C7">
        <w:t xml:space="preserve">     По содержанию мышьяка, сурьмы, марганца, фтора, хлора и других элементов растворы от переработки цинковых </w:t>
      </w:r>
      <w:proofErr w:type="spellStart"/>
      <w:r w:rsidRPr="004014C7">
        <w:t>кеков</w:t>
      </w:r>
      <w:proofErr w:type="spellEnd"/>
      <w:r w:rsidRPr="004014C7">
        <w:t xml:space="preserve"> практически не отличаются от растворов, полученных при выщелачивании огарка, и смешиваются с этими растворами.</w:t>
      </w:r>
    </w:p>
    <w:p w:rsidR="00EF6885" w:rsidRPr="004014C7" w:rsidRDefault="00EF6885" w:rsidP="00EF6885">
      <w:pPr>
        <w:jc w:val="both"/>
      </w:pPr>
      <w:r w:rsidRPr="004014C7">
        <w:t xml:space="preserve">     </w:t>
      </w:r>
      <w:proofErr w:type="spellStart"/>
      <w:r w:rsidRPr="004014C7">
        <w:t>Ярозитная</w:t>
      </w:r>
      <w:proofErr w:type="spellEnd"/>
      <w:r w:rsidRPr="004014C7">
        <w:t xml:space="preserve"> технология по сравнению с </w:t>
      </w:r>
      <w:proofErr w:type="spellStart"/>
      <w:r w:rsidRPr="004014C7">
        <w:t>гетитной</w:t>
      </w:r>
      <w:proofErr w:type="spellEnd"/>
      <w:r w:rsidRPr="004014C7">
        <w:t xml:space="preserve"> имеет ряд преимуществ. В ней значительно меньше потери цинка с </w:t>
      </w:r>
      <w:proofErr w:type="gramStart"/>
      <w:r w:rsidRPr="004014C7">
        <w:t>железистым</w:t>
      </w:r>
      <w:proofErr w:type="gramEnd"/>
      <w:r w:rsidRPr="004014C7">
        <w:t xml:space="preserve"> </w:t>
      </w:r>
      <w:proofErr w:type="spellStart"/>
      <w:r w:rsidRPr="004014C7">
        <w:t>кеком</w:t>
      </w:r>
      <w:proofErr w:type="spellEnd"/>
      <w:r w:rsidRPr="004014C7">
        <w:t xml:space="preserve">. При более низком выходе железистого </w:t>
      </w:r>
      <w:proofErr w:type="spellStart"/>
      <w:r w:rsidRPr="004014C7">
        <w:t>кека</w:t>
      </w:r>
      <w:proofErr w:type="spellEnd"/>
      <w:r w:rsidRPr="004014C7">
        <w:t xml:space="preserve">, в нём значительно больше содержится железа. </w:t>
      </w:r>
      <w:proofErr w:type="spellStart"/>
      <w:r w:rsidRPr="004014C7">
        <w:t>Ярозитный</w:t>
      </w:r>
      <w:proofErr w:type="spellEnd"/>
      <w:r w:rsidRPr="004014C7">
        <w:t xml:space="preserve"> </w:t>
      </w:r>
      <w:proofErr w:type="spellStart"/>
      <w:r w:rsidRPr="004014C7">
        <w:t>кек</w:t>
      </w:r>
      <w:proofErr w:type="spellEnd"/>
      <w:r w:rsidRPr="004014C7">
        <w:t xml:space="preserve"> хорошо отстаивается и промывается, поскольку имеет кристаллическую структуру. </w:t>
      </w:r>
    </w:p>
    <w:p w:rsidR="00EF6885" w:rsidRPr="004014C7" w:rsidRDefault="00EF6885" w:rsidP="00EF6885">
      <w:pPr>
        <w:jc w:val="both"/>
      </w:pPr>
      <w:r w:rsidRPr="004014C7">
        <w:lastRenderedPageBreak/>
        <w:t xml:space="preserve">     Недостатком </w:t>
      </w:r>
      <w:proofErr w:type="spellStart"/>
      <w:r w:rsidRPr="004014C7">
        <w:t>ярозитной</w:t>
      </w:r>
      <w:proofErr w:type="spellEnd"/>
      <w:r w:rsidRPr="004014C7">
        <w:t xml:space="preserve"> технологии по сравнению с </w:t>
      </w:r>
      <w:proofErr w:type="spellStart"/>
      <w:r w:rsidRPr="004014C7">
        <w:t>гетитной</w:t>
      </w:r>
      <w:proofErr w:type="spellEnd"/>
      <w:r w:rsidRPr="004014C7">
        <w:t xml:space="preserve"> является ухудшение очистки раствора от тех примесей, которые практически полностью выводятся с </w:t>
      </w:r>
      <w:proofErr w:type="spellStart"/>
      <w:r w:rsidRPr="004014C7">
        <w:t>гидроксидами</w:t>
      </w:r>
      <w:proofErr w:type="spellEnd"/>
      <w:r w:rsidRPr="004014C7">
        <w:t xml:space="preserve"> железа (мышьяк,  сурьма, германий, и др.), а также то, что растворы необходимо очищать от остаточного железа.</w:t>
      </w:r>
    </w:p>
    <w:p w:rsidR="00EF6885" w:rsidRPr="004014C7" w:rsidRDefault="00EF6885" w:rsidP="00EF6885">
      <w:pPr>
        <w:pStyle w:val="a5"/>
        <w:jc w:val="both"/>
        <w:rPr>
          <w:b/>
        </w:rPr>
      </w:pPr>
    </w:p>
    <w:p w:rsidR="004717A3" w:rsidRPr="00BE42B7" w:rsidRDefault="004717A3" w:rsidP="00BE42B7">
      <w:pPr>
        <w:rPr>
          <w:szCs w:val="28"/>
        </w:rPr>
      </w:pPr>
    </w:p>
    <w:sectPr w:rsidR="004717A3" w:rsidRPr="00BE42B7" w:rsidSect="00582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5138B"/>
    <w:multiLevelType w:val="hybridMultilevel"/>
    <w:tmpl w:val="1E82CA80"/>
    <w:lvl w:ilvl="0" w:tplc="18BE7FB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631650"/>
    <w:multiLevelType w:val="multilevel"/>
    <w:tmpl w:val="802810BA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9"/>
      <w:numFmt w:val="decimal"/>
      <w:lvlText w:val="%1.%2"/>
      <w:lvlJc w:val="left"/>
      <w:pPr>
        <w:tabs>
          <w:tab w:val="num" w:pos="778"/>
        </w:tabs>
        <w:ind w:left="778" w:hanging="495"/>
      </w:pPr>
    </w:lvl>
    <w:lvl w:ilvl="2">
      <w:start w:val="1"/>
      <w:numFmt w:val="decimal"/>
      <w:lvlText w:val="%1.%2.%3"/>
      <w:lvlJc w:val="left"/>
      <w:pPr>
        <w:tabs>
          <w:tab w:val="num" w:pos="1286"/>
        </w:tabs>
        <w:ind w:left="1286" w:hanging="720"/>
      </w:pPr>
    </w:lvl>
    <w:lvl w:ilvl="3">
      <w:start w:val="1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623C"/>
    <w:rsid w:val="0003250E"/>
    <w:rsid w:val="0034397E"/>
    <w:rsid w:val="003644DE"/>
    <w:rsid w:val="003C031A"/>
    <w:rsid w:val="003E604A"/>
    <w:rsid w:val="004717A3"/>
    <w:rsid w:val="0054623C"/>
    <w:rsid w:val="00560465"/>
    <w:rsid w:val="0056451A"/>
    <w:rsid w:val="005778A2"/>
    <w:rsid w:val="005824AE"/>
    <w:rsid w:val="00860C43"/>
    <w:rsid w:val="009A7F41"/>
    <w:rsid w:val="00A8414A"/>
    <w:rsid w:val="00B71E16"/>
    <w:rsid w:val="00BE42B7"/>
    <w:rsid w:val="00C54BE1"/>
    <w:rsid w:val="00CA104F"/>
    <w:rsid w:val="00CB4BEE"/>
    <w:rsid w:val="00D306F7"/>
    <w:rsid w:val="00D768E6"/>
    <w:rsid w:val="00EF68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62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62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style-span">
    <w:name w:val="apple-style-span"/>
    <w:basedOn w:val="a0"/>
    <w:rsid w:val="004717A3"/>
  </w:style>
  <w:style w:type="paragraph" w:styleId="a5">
    <w:name w:val="Body Text Indent"/>
    <w:basedOn w:val="a"/>
    <w:link w:val="a6"/>
    <w:unhideWhenUsed/>
    <w:rsid w:val="00C54BE1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C54B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C54BE1"/>
    <w:pPr>
      <w:ind w:right="-1"/>
    </w:pPr>
    <w:rPr>
      <w:b/>
      <w:sz w:val="22"/>
      <w:szCs w:val="20"/>
    </w:rPr>
  </w:style>
  <w:style w:type="character" w:customStyle="1" w:styleId="30">
    <w:name w:val="Основной текст 3 Знак"/>
    <w:basedOn w:val="a0"/>
    <w:link w:val="3"/>
    <w:rsid w:val="00C54BE1"/>
    <w:rPr>
      <w:rFonts w:ascii="Times New Roman" w:eastAsia="Times New Roman" w:hAnsi="Times New Roman" w:cs="Times New Roman"/>
      <w:b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2083</Words>
  <Characters>11878</Characters>
  <Application>Microsoft Office Word</Application>
  <DocSecurity>0</DocSecurity>
  <Lines>98</Lines>
  <Paragraphs>27</Paragraphs>
  <ScaleCrop>false</ScaleCrop>
  <Company/>
  <LinksUpToDate>false</LinksUpToDate>
  <CharactersWithSpaces>13934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11</cp:revision>
  <dcterms:created xsi:type="dcterms:W3CDTF">2022-11-13T12:36:00Z</dcterms:created>
  <dcterms:modified xsi:type="dcterms:W3CDTF">2022-11-16T11:43:00Z</dcterms:modified>
</cp:coreProperties>
</file>